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79" w:rsidRPr="00605B39" w:rsidRDefault="004B2673" w:rsidP="00FE262F">
      <w:pPr>
        <w:spacing w:after="120"/>
        <w:jc w:val="center"/>
        <w:rPr>
          <w:rFonts w:ascii="Times New Roman" w:hAnsi="Times New Roman" w:cs="Times New Roman"/>
          <w:b/>
          <w:sz w:val="28"/>
          <w:szCs w:val="36"/>
        </w:rPr>
      </w:pPr>
      <w:bookmarkStart w:id="0" w:name="_GoBack"/>
      <w:bookmarkEnd w:id="0"/>
      <w:proofErr w:type="spellStart"/>
      <w:r w:rsidRPr="00605B39">
        <w:rPr>
          <w:rFonts w:ascii="Times New Roman" w:hAnsi="Times New Roman" w:cs="Times New Roman"/>
          <w:b/>
          <w:sz w:val="28"/>
          <w:szCs w:val="36"/>
        </w:rPr>
        <w:t>Догазификация</w:t>
      </w:r>
      <w:proofErr w:type="spellEnd"/>
    </w:p>
    <w:p w:rsidR="004B2673" w:rsidRDefault="004B2673" w:rsidP="00752072">
      <w:pPr>
        <w:spacing w:after="12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9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Догазификация</w:t>
      </w:r>
      <w:proofErr w:type="spellEnd"/>
      <w:r w:rsidRPr="00D96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— подведение газа </w:t>
      </w:r>
      <w:r w:rsidRPr="00D968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до границ</w:t>
      </w:r>
      <w:r w:rsidRPr="00D9686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96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земельного участка </w:t>
      </w:r>
      <w:r w:rsidRPr="00D968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в газифицированных населенных пунктах</w:t>
      </w:r>
      <w:r w:rsidRPr="00D9686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96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привлечения средств граждан в соответствии с </w:t>
      </w:r>
      <w:hyperlink r:id="rId7" w:tgtFrame="_blank" w:history="1">
        <w:r w:rsidRPr="00D9686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Поручением Президента РФ Владимира Путина</w:t>
        </w:r>
      </w:hyperlink>
      <w:r w:rsidRPr="00D96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 также подключение объекта капитального строительства</w:t>
      </w:r>
      <w:r w:rsidR="00AF376C" w:rsidRPr="00D96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602B6" w:rsidRPr="00D96869" w:rsidRDefault="009602B6" w:rsidP="00752072">
      <w:pPr>
        <w:spacing w:after="12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C47B8F" wp14:editId="30C50870">
            <wp:simplePos x="0" y="0"/>
            <wp:positionH relativeFrom="margin">
              <wp:posOffset>1287780</wp:posOffset>
            </wp:positionH>
            <wp:positionV relativeFrom="paragraph">
              <wp:posOffset>50165</wp:posOffset>
            </wp:positionV>
            <wp:extent cx="4439285" cy="312420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28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2072" w:rsidRDefault="00752072" w:rsidP="00AB50E7">
      <w:pPr>
        <w:pStyle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52072" w:rsidRDefault="00752072" w:rsidP="00AB50E7">
      <w:pPr>
        <w:pStyle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52072" w:rsidRDefault="00752072" w:rsidP="00AB50E7">
      <w:pPr>
        <w:pStyle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52072" w:rsidRDefault="00752072" w:rsidP="00AB50E7">
      <w:pPr>
        <w:pStyle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52072" w:rsidRDefault="00752072" w:rsidP="00AB50E7">
      <w:pPr>
        <w:pStyle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52072" w:rsidRDefault="00752072" w:rsidP="00AB50E7">
      <w:pPr>
        <w:pStyle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52072" w:rsidRDefault="00752072" w:rsidP="00AB50E7">
      <w:pPr>
        <w:pStyle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52072" w:rsidRDefault="00752072" w:rsidP="00AB50E7">
      <w:pPr>
        <w:pStyle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602B6" w:rsidRDefault="009602B6" w:rsidP="009602B6">
      <w:pPr>
        <w:rPr>
          <w:lang w:eastAsia="ru-RU"/>
        </w:rPr>
      </w:pPr>
    </w:p>
    <w:p w:rsidR="009602B6" w:rsidRPr="009602B6" w:rsidRDefault="009602B6" w:rsidP="009602B6">
      <w:pPr>
        <w:rPr>
          <w:lang w:eastAsia="ru-RU"/>
        </w:rPr>
      </w:pPr>
    </w:p>
    <w:p w:rsidR="006E5D57" w:rsidRPr="00324CB6" w:rsidRDefault="006E5D57" w:rsidP="00752072">
      <w:pPr>
        <w:pStyle w:val="1"/>
        <w:spacing w:before="1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4C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Основные критерии </w:t>
      </w:r>
      <w:proofErr w:type="spellStart"/>
      <w:r w:rsidRPr="00324C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догазификации</w:t>
      </w:r>
      <w:proofErr w:type="spellEnd"/>
      <w:r w:rsidR="00FB6518" w:rsidRPr="00324C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6E5D57" w:rsidRPr="00D96869" w:rsidRDefault="006E5D57" w:rsidP="00752072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Догазификация</w:t>
      </w:r>
      <w:proofErr w:type="spellEnd"/>
      <w:r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на населенные пункты, в границах которых есть газораспределительные сети</w:t>
      </w:r>
      <w:r w:rsidR="0006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осуществляется транспортировка газа</w:t>
      </w:r>
      <w:r w:rsidR="00145AB7"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5D57" w:rsidRPr="00D96869" w:rsidRDefault="006E5D57" w:rsidP="006E5D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правоустанавливающих документов на объект капита</w:t>
      </w:r>
      <w:r w:rsidR="00FA57E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строительства</w:t>
      </w:r>
      <w:r w:rsidR="00145AB7"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5D57" w:rsidRPr="00D96869" w:rsidRDefault="006E5D57" w:rsidP="006E5D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- физическое лицо</w:t>
      </w:r>
      <w:r w:rsidR="00145AB7"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5D57" w:rsidRPr="00D96869" w:rsidRDefault="006E5D57" w:rsidP="006E5D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</w:t>
      </w:r>
      <w:r w:rsidR="00AF376C"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использования газа – личные </w:t>
      </w:r>
      <w:r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нужды, не связанные с предпринимательством</w:t>
      </w:r>
      <w:r w:rsidR="00145AB7"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5D57" w:rsidRPr="00D96869" w:rsidRDefault="006E5D57" w:rsidP="006E5D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сроки </w:t>
      </w:r>
      <w:proofErr w:type="spellStart"/>
      <w:r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догазификации</w:t>
      </w:r>
      <w:proofErr w:type="spellEnd"/>
      <w:r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Правилами Подключения в зависимости от расстояния и необходимых для</w:t>
      </w:r>
      <w:r w:rsidR="00145AB7"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подключения мероприятий;</w:t>
      </w:r>
    </w:p>
    <w:p w:rsidR="006E5D57" w:rsidRPr="00D96869" w:rsidRDefault="006E5D57" w:rsidP="006E5D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подключению в рамках </w:t>
      </w:r>
      <w:proofErr w:type="spellStart"/>
      <w:r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догазификации</w:t>
      </w:r>
      <w:proofErr w:type="spellEnd"/>
      <w:r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взимания платы с заявителя включают в себя реализацию мероприятий до гран</w:t>
      </w:r>
      <w:r w:rsidR="00145AB7"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иц земельных участков заявителя;</w:t>
      </w:r>
    </w:p>
    <w:p w:rsidR="00D96869" w:rsidRPr="00D96869" w:rsidRDefault="00324CB6" w:rsidP="004B26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сети газопо</w:t>
      </w:r>
      <w:r w:rsidR="006E5D57"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требления и установка оборудования, входящего в состав внутридомового газового оборудования, в границах участка яв</w:t>
      </w:r>
      <w:r w:rsidR="00145AB7"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 обязательством заявителя</w:t>
      </w:r>
      <w:r w:rsidR="00713D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673" w:rsidRPr="00D96869" w:rsidRDefault="006E5D57" w:rsidP="007520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869">
        <w:rPr>
          <w:rFonts w:ascii="Times New Roman" w:hAnsi="Times New Roman" w:cs="Times New Roman"/>
          <w:b/>
          <w:sz w:val="24"/>
          <w:szCs w:val="24"/>
        </w:rPr>
        <w:t>Обязательный пакет документов:</w:t>
      </w:r>
    </w:p>
    <w:p w:rsidR="00145AB7" w:rsidRPr="00D96869" w:rsidRDefault="00145AB7" w:rsidP="00752072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РФ</w:t>
      </w:r>
      <w:r w:rsidR="0088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(копия)</w:t>
      </w:r>
      <w:r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иной документ удостоверяющий личность</w:t>
      </w:r>
      <w:r w:rsidR="00B1320C"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AF376C"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</w:t>
      </w:r>
      <w:r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5AB7" w:rsidRPr="00D96869" w:rsidRDefault="00B1320C" w:rsidP="006E5D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з</w:t>
      </w:r>
      <w:r w:rsidR="00145AB7"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</w:t>
      </w:r>
      <w:r w:rsidR="0088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(копия)</w:t>
      </w:r>
      <w:r w:rsidR="00145AB7"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5D57" w:rsidRPr="00D96869" w:rsidRDefault="00FB6518" w:rsidP="006E5D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документов, подтверждающих право собственности или иное предусмотренное законом на земельный участок, на котором располагается объект капита</w:t>
      </w:r>
      <w:r w:rsidR="00FA57E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строительства</w:t>
      </w:r>
      <w:r w:rsidR="005475BB"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5D57" w:rsidRPr="00D96869" w:rsidRDefault="00FB6518" w:rsidP="006E5D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документов, подтверждающих право собственности или иное предусмотренное законом основание на объект капитального строительства</w:t>
      </w:r>
      <w:r w:rsidR="005475BB"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5AB7" w:rsidRPr="00D96869" w:rsidRDefault="00145AB7" w:rsidP="00145A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Ситуационный план расположения объекта с привязкой к территории населенного пункта/ топографическая карта участка (в масштабе 1:500)</w:t>
      </w:r>
    </w:p>
    <w:p w:rsidR="00145AB7" w:rsidRPr="00D96869" w:rsidRDefault="00145AB7" w:rsidP="00960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Рекомендуемый пакет документов:</w:t>
      </w:r>
    </w:p>
    <w:p w:rsidR="00145AB7" w:rsidRPr="00D96869" w:rsidRDefault="00145AB7" w:rsidP="009602B6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максимального часового расчета газа (н</w:t>
      </w:r>
      <w:r w:rsidR="00FA57E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прилагается, если планируемый максимальный часовой расход газа не более </w:t>
      </w:r>
      <w:r w:rsidR="00FA57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метров);</w:t>
      </w:r>
    </w:p>
    <w:p w:rsidR="00FB6518" w:rsidRDefault="00FB6518" w:rsidP="006E5D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Межевой план земельного участка с координатами углов границ</w:t>
      </w:r>
    </w:p>
    <w:p w:rsidR="00605B39" w:rsidRDefault="00605B39" w:rsidP="00605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2B6" w:rsidRDefault="009602B6" w:rsidP="00605B3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B39" w:rsidRPr="00D96869" w:rsidRDefault="00605B39" w:rsidP="00605B3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заявках по программе социальной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догазификации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B1790" w:rsidRPr="00BB1790" w:rsidRDefault="00605B39" w:rsidP="00BB1790">
      <w:pPr>
        <w:pStyle w:val="a6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179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Заявки на догазификацию принимаются</w:t>
      </w:r>
      <w:r w:rsidR="00BB179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</w:p>
    <w:p w:rsidR="00BB1790" w:rsidRPr="00BB1790" w:rsidRDefault="00605B39" w:rsidP="00605B39">
      <w:pPr>
        <w:pStyle w:val="a6"/>
        <w:numPr>
          <w:ilvl w:val="0"/>
          <w:numId w:val="1"/>
        </w:num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179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 портале</w:t>
      </w:r>
      <w:r w:rsidR="00BB179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единого оператора газификации</w:t>
      </w:r>
      <w:r w:rsidR="009602B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(эл.</w:t>
      </w:r>
      <w:r w:rsidR="002924F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9602B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адрес: </w:t>
      </w:r>
      <w:hyperlink r:id="rId9" w:history="1">
        <w:r w:rsidR="009602B6">
          <w:rPr>
            <w:rStyle w:val="a3"/>
          </w:rPr>
          <w:t>https://connectgas.ru/stages/dogasification</w:t>
        </w:r>
      </w:hyperlink>
      <w:r w:rsidR="009602B6">
        <w:t>)</w:t>
      </w:r>
      <w:r w:rsidR="00BB179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;</w:t>
      </w:r>
    </w:p>
    <w:p w:rsidR="00BB1790" w:rsidRPr="00BB1790" w:rsidRDefault="00605B39" w:rsidP="00605B39">
      <w:pPr>
        <w:pStyle w:val="a6"/>
        <w:numPr>
          <w:ilvl w:val="0"/>
          <w:numId w:val="1"/>
        </w:num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179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 портале государстве</w:t>
      </w:r>
      <w:r w:rsidR="00BB179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нных услуг Российской Федерации;</w:t>
      </w:r>
    </w:p>
    <w:p w:rsidR="00BB1790" w:rsidRPr="00BB1790" w:rsidRDefault="00605B39" w:rsidP="00605B39">
      <w:pPr>
        <w:pStyle w:val="a6"/>
        <w:numPr>
          <w:ilvl w:val="0"/>
          <w:numId w:val="1"/>
        </w:num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17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официальном сайте АО «Газпр</w:t>
      </w:r>
      <w:r w:rsidR="00BB17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ом газораспределение Кострома»</w:t>
      </w:r>
      <w:r w:rsidR="009602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(эл. адрес: </w:t>
      </w:r>
      <w:hyperlink r:id="rId10" w:history="1">
        <w:r w:rsidR="002924FE">
          <w:rPr>
            <w:rStyle w:val="a3"/>
          </w:rPr>
          <w:t>https://gpgr.kostroma.ru/post-gasification/</w:t>
        </w:r>
      </w:hyperlink>
      <w:r w:rsidR="002924FE">
        <w:t>)</w:t>
      </w:r>
      <w:r w:rsidR="00BB17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605B39" w:rsidRPr="00BB1790" w:rsidRDefault="00605B39" w:rsidP="00605B39">
      <w:pPr>
        <w:pStyle w:val="a6"/>
        <w:numPr>
          <w:ilvl w:val="0"/>
          <w:numId w:val="1"/>
        </w:num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B17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9 стационарных пунктах на территории региона:</w:t>
      </w:r>
    </w:p>
    <w:p w:rsidR="00605B39" w:rsidRPr="00BB1790" w:rsidRDefault="00605B39" w:rsidP="00BB1790">
      <w:pPr>
        <w:pStyle w:val="a6"/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BB1790">
        <w:rPr>
          <w:rFonts w:ascii="Times New Roman" w:hAnsi="Times New Roman"/>
          <w:sz w:val="24"/>
          <w:szCs w:val="28"/>
        </w:rPr>
        <w:t>- Единый центр предоставления услуг, г. Кострома, пр-т Мира, д. 155;</w:t>
      </w:r>
    </w:p>
    <w:p w:rsidR="00605B39" w:rsidRPr="00BB1790" w:rsidRDefault="00605B39" w:rsidP="00BB1790">
      <w:pPr>
        <w:pStyle w:val="a6"/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BB1790">
        <w:rPr>
          <w:rFonts w:ascii="Times New Roman" w:hAnsi="Times New Roman"/>
          <w:sz w:val="24"/>
          <w:szCs w:val="28"/>
        </w:rPr>
        <w:t>- ремонтно-эксплуатационная служба, г. Буй, Боровский переезд, д.40а;</w:t>
      </w:r>
    </w:p>
    <w:p w:rsidR="00605B39" w:rsidRPr="00BB1790" w:rsidRDefault="00605B39" w:rsidP="00BB1790">
      <w:pPr>
        <w:pStyle w:val="a6"/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BB1790">
        <w:rPr>
          <w:rFonts w:ascii="Times New Roman" w:hAnsi="Times New Roman"/>
          <w:sz w:val="24"/>
          <w:szCs w:val="28"/>
        </w:rPr>
        <w:t>- ремонтно-эксплуатационный участок, г. Волгореченск, Коммунальный пер., д.2;</w:t>
      </w:r>
    </w:p>
    <w:p w:rsidR="00605B39" w:rsidRPr="00BB1790" w:rsidRDefault="00605B39" w:rsidP="00BB1790">
      <w:pPr>
        <w:pStyle w:val="a6"/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BB1790">
        <w:rPr>
          <w:rFonts w:ascii="Times New Roman" w:hAnsi="Times New Roman"/>
          <w:sz w:val="24"/>
          <w:szCs w:val="28"/>
        </w:rPr>
        <w:t>- ремонтно-эксплуатационный участок, г. Галич, ул. Окружная, д. 1;</w:t>
      </w:r>
    </w:p>
    <w:p w:rsidR="00605B39" w:rsidRPr="00BB1790" w:rsidRDefault="00605B39" w:rsidP="00BB1790">
      <w:pPr>
        <w:pStyle w:val="a6"/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BB1790">
        <w:rPr>
          <w:rFonts w:ascii="Times New Roman" w:hAnsi="Times New Roman"/>
          <w:sz w:val="24"/>
          <w:szCs w:val="28"/>
        </w:rPr>
        <w:t>- ремонтно-эксплуатационная служба, п. Красное-на-Волге, ул. Окружная, д.4;</w:t>
      </w:r>
    </w:p>
    <w:p w:rsidR="00605B39" w:rsidRPr="00BB1790" w:rsidRDefault="00605B39" w:rsidP="00BB1790">
      <w:pPr>
        <w:pStyle w:val="a6"/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BB1790">
        <w:rPr>
          <w:rFonts w:ascii="Times New Roman" w:hAnsi="Times New Roman"/>
          <w:sz w:val="24"/>
          <w:szCs w:val="28"/>
        </w:rPr>
        <w:t>- ремонтно-эксплуатационная служба, г. Нерехта, ул. Есенина, д.1;</w:t>
      </w:r>
    </w:p>
    <w:p w:rsidR="00605B39" w:rsidRPr="00BB1790" w:rsidRDefault="00605B39" w:rsidP="00BB1790">
      <w:pPr>
        <w:pStyle w:val="a6"/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BB1790">
        <w:rPr>
          <w:rFonts w:ascii="Times New Roman" w:hAnsi="Times New Roman"/>
          <w:sz w:val="24"/>
          <w:szCs w:val="28"/>
        </w:rPr>
        <w:t xml:space="preserve">- ремонтно-эксплуатационная служба, п. Судиславль, ул. Заводская, д. 11; </w:t>
      </w:r>
    </w:p>
    <w:p w:rsidR="00605B39" w:rsidRPr="00BB1790" w:rsidRDefault="00605B39" w:rsidP="00BB1790">
      <w:pPr>
        <w:pStyle w:val="a6"/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BB1790">
        <w:rPr>
          <w:rFonts w:ascii="Times New Roman" w:hAnsi="Times New Roman"/>
          <w:sz w:val="24"/>
          <w:szCs w:val="28"/>
        </w:rPr>
        <w:t>- ремонтно-эксплуатационный участок, п. Сусанино, ул. Карла Маркса, д. 64.</w:t>
      </w:r>
    </w:p>
    <w:p w:rsidR="00605B39" w:rsidRPr="00BB1790" w:rsidRDefault="00605B39" w:rsidP="00BB1790">
      <w:pPr>
        <w:pStyle w:val="a6"/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BB1790">
        <w:rPr>
          <w:rFonts w:ascii="Times New Roman" w:hAnsi="Times New Roman"/>
          <w:sz w:val="24"/>
          <w:szCs w:val="28"/>
        </w:rPr>
        <w:t xml:space="preserve">- ремонтно-эксплуатационный участок, п. </w:t>
      </w:r>
      <w:proofErr w:type="spellStart"/>
      <w:r w:rsidRPr="00BB1790">
        <w:rPr>
          <w:rFonts w:ascii="Times New Roman" w:hAnsi="Times New Roman"/>
          <w:sz w:val="24"/>
          <w:szCs w:val="28"/>
        </w:rPr>
        <w:t>Парфеньево</w:t>
      </w:r>
      <w:proofErr w:type="spellEnd"/>
      <w:r w:rsidRPr="00BB1790">
        <w:rPr>
          <w:rFonts w:ascii="Times New Roman" w:hAnsi="Times New Roman"/>
          <w:sz w:val="24"/>
          <w:szCs w:val="28"/>
        </w:rPr>
        <w:t xml:space="preserve">. пр. </w:t>
      </w:r>
      <w:proofErr w:type="spellStart"/>
      <w:r w:rsidRPr="00BB1790">
        <w:rPr>
          <w:rFonts w:ascii="Times New Roman" w:hAnsi="Times New Roman"/>
          <w:sz w:val="24"/>
          <w:szCs w:val="28"/>
        </w:rPr>
        <w:t>Сырзавода</w:t>
      </w:r>
      <w:proofErr w:type="spellEnd"/>
      <w:r w:rsidRPr="00BB1790">
        <w:rPr>
          <w:rFonts w:ascii="Times New Roman" w:hAnsi="Times New Roman"/>
          <w:sz w:val="24"/>
          <w:szCs w:val="28"/>
        </w:rPr>
        <w:t>, д.16.</w:t>
      </w:r>
    </w:p>
    <w:p w:rsidR="00605B39" w:rsidRPr="00BB1790" w:rsidRDefault="00605B39" w:rsidP="00605B39">
      <w:pPr>
        <w:pStyle w:val="a6"/>
        <w:numPr>
          <w:ilvl w:val="0"/>
          <w:numId w:val="1"/>
        </w:num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B179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через </w:t>
      </w:r>
      <w:proofErr w:type="spellStart"/>
      <w:r w:rsidR="00BB179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многофунциональный</w:t>
      </w:r>
      <w:proofErr w:type="spellEnd"/>
      <w:r w:rsidR="00BB179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центр (МФЦ).</w:t>
      </w:r>
      <w:r w:rsidRPr="00BB179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6E5D57" w:rsidRPr="006E5D57" w:rsidRDefault="006E5D57" w:rsidP="006E5D57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6E5D57" w:rsidRPr="006E5D57" w:rsidSect="009602B6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D9B"/>
    <w:multiLevelType w:val="hybridMultilevel"/>
    <w:tmpl w:val="392CA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22320"/>
    <w:multiLevelType w:val="multilevel"/>
    <w:tmpl w:val="51C0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76D0B"/>
    <w:multiLevelType w:val="hybridMultilevel"/>
    <w:tmpl w:val="F96AD8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73"/>
    <w:rsid w:val="000516FB"/>
    <w:rsid w:val="00065921"/>
    <w:rsid w:val="001211C5"/>
    <w:rsid w:val="0012194C"/>
    <w:rsid w:val="00145AB7"/>
    <w:rsid w:val="002924FE"/>
    <w:rsid w:val="00324CB6"/>
    <w:rsid w:val="004B2673"/>
    <w:rsid w:val="005475BB"/>
    <w:rsid w:val="006047F8"/>
    <w:rsid w:val="00605B39"/>
    <w:rsid w:val="006E5D57"/>
    <w:rsid w:val="00713DF1"/>
    <w:rsid w:val="00752072"/>
    <w:rsid w:val="00857B41"/>
    <w:rsid w:val="008847BE"/>
    <w:rsid w:val="008C7979"/>
    <w:rsid w:val="009602B6"/>
    <w:rsid w:val="00AB50E7"/>
    <w:rsid w:val="00AF376C"/>
    <w:rsid w:val="00B1320C"/>
    <w:rsid w:val="00BB1790"/>
    <w:rsid w:val="00D96869"/>
    <w:rsid w:val="00F8726B"/>
    <w:rsid w:val="00FA57E6"/>
    <w:rsid w:val="00FB6518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6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67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E5D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5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6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67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E5D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5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kremlin.ru/acts/assignments/orders/6552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pgr.kostroma.ru/post-gasificat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nnectgas.ru/stages/dogasifi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10CA7-C8EE-46F4-9E38-EEA41F7C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Ирина Николаевна</dc:creator>
  <cp:lastModifiedBy>Потехина Ольга Сергеевна</cp:lastModifiedBy>
  <cp:revision>2</cp:revision>
  <cp:lastPrinted>2022-02-11T11:48:00Z</cp:lastPrinted>
  <dcterms:created xsi:type="dcterms:W3CDTF">2022-02-16T11:06:00Z</dcterms:created>
  <dcterms:modified xsi:type="dcterms:W3CDTF">2022-02-16T11:06:00Z</dcterms:modified>
</cp:coreProperties>
</file>