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F0" w:rsidRDefault="001F4BF0" w:rsidP="001F4BF0">
      <w:pPr>
        <w:pStyle w:val="3"/>
        <w:jc w:val="center"/>
      </w:pPr>
      <w:bookmarkStart w:id="0" w:name="_GoBack"/>
      <w:bookmarkEnd w:id="0"/>
      <w:r>
        <w:rPr>
          <w:rFonts w:ascii="Monotype Corsiva" w:hAnsi="Monotype Corsiva"/>
          <w:i/>
          <w:iCs/>
          <w:sz w:val="110"/>
          <w:szCs w:val="110"/>
        </w:rPr>
        <w:t>Минский вестник</w:t>
      </w:r>
    </w:p>
    <w:p w:rsidR="001F4BF0" w:rsidRPr="00602BAA" w:rsidRDefault="001F4BF0" w:rsidP="001F4BF0">
      <w:pPr>
        <w:pStyle w:val="3"/>
        <w:jc w:val="center"/>
        <w:rPr>
          <w:rFonts w:cs="Arial"/>
          <w:sz w:val="24"/>
          <w:szCs w:val="24"/>
        </w:rPr>
      </w:pPr>
      <w:r w:rsidRPr="00602BAA">
        <w:rPr>
          <w:rFonts w:cs="Arial"/>
          <w:sz w:val="24"/>
          <w:szCs w:val="24"/>
        </w:rPr>
        <w:t>Информационный бюллетень</w:t>
      </w:r>
    </w:p>
    <w:p w:rsidR="001F4BF0" w:rsidRPr="00602BAA" w:rsidRDefault="001F4BF0" w:rsidP="001F4BF0">
      <w:pPr>
        <w:pStyle w:val="ac"/>
        <w:spacing w:after="0"/>
        <w:jc w:val="center"/>
        <w:rPr>
          <w:rFonts w:ascii="Arial" w:hAnsi="Arial" w:cs="Arial"/>
        </w:rPr>
      </w:pPr>
      <w:r w:rsidRPr="00602BAA">
        <w:rPr>
          <w:rFonts w:ascii="Arial" w:hAnsi="Arial" w:cs="Arial"/>
          <w:b/>
          <w:bCs/>
        </w:rPr>
        <w:t>учредитель: Совет депутатов Минского сельского поселения</w:t>
      </w:r>
    </w:p>
    <w:p w:rsidR="001F4BF0" w:rsidRPr="00602BAA" w:rsidRDefault="001F4BF0" w:rsidP="001F4BF0">
      <w:pPr>
        <w:pStyle w:val="ac"/>
        <w:spacing w:after="0"/>
        <w:jc w:val="center"/>
        <w:rPr>
          <w:rFonts w:ascii="Arial" w:hAnsi="Arial" w:cs="Arial"/>
        </w:rPr>
      </w:pPr>
      <w:r w:rsidRPr="00602BAA">
        <w:rPr>
          <w:rFonts w:ascii="Arial" w:hAnsi="Arial" w:cs="Arial"/>
          <w:b/>
          <w:bCs/>
        </w:rPr>
        <w:t>Костромского муниципального района Костромской области</w:t>
      </w:r>
    </w:p>
    <w:p w:rsidR="001F4BF0" w:rsidRPr="00602BAA" w:rsidRDefault="001F4BF0" w:rsidP="001F4BF0">
      <w:pPr>
        <w:pStyle w:val="ac"/>
        <w:spacing w:after="0"/>
        <w:jc w:val="center"/>
        <w:rPr>
          <w:rFonts w:ascii="Arial" w:hAnsi="Arial" w:cs="Arial"/>
        </w:rPr>
      </w:pPr>
      <w:r w:rsidRPr="00602BAA">
        <w:rPr>
          <w:rFonts w:ascii="Arial" w:hAnsi="Arial" w:cs="Arial"/>
          <w:b/>
          <w:bCs/>
        </w:rPr>
        <w:t>_______________________________________________________________________________</w:t>
      </w:r>
    </w:p>
    <w:p w:rsidR="001F4BF0" w:rsidRPr="00602BAA" w:rsidRDefault="001F4BF0" w:rsidP="001F4BF0">
      <w:pPr>
        <w:pStyle w:val="ac"/>
        <w:spacing w:after="0"/>
        <w:jc w:val="both"/>
        <w:rPr>
          <w:rFonts w:ascii="Arial" w:hAnsi="Arial" w:cs="Arial"/>
        </w:rPr>
      </w:pPr>
      <w:r w:rsidRPr="00602BAA">
        <w:rPr>
          <w:rFonts w:ascii="Arial" w:hAnsi="Arial" w:cs="Arial"/>
          <w:b/>
          <w:bCs/>
        </w:rPr>
        <w:t xml:space="preserve">Газета выходит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3432F">
        <w:rPr>
          <w:rFonts w:ascii="Arial" w:hAnsi="Arial" w:cs="Arial"/>
          <w:b/>
          <w:bCs/>
        </w:rPr>
        <w:t xml:space="preserve">     </w:t>
      </w:r>
      <w:r w:rsidRPr="00602BAA">
        <w:rPr>
          <w:rFonts w:ascii="Arial" w:hAnsi="Arial" w:cs="Arial"/>
          <w:b/>
          <w:bCs/>
        </w:rPr>
        <w:t xml:space="preserve">№ </w:t>
      </w:r>
      <w:r>
        <w:rPr>
          <w:rFonts w:ascii="Arial" w:hAnsi="Arial" w:cs="Arial"/>
          <w:b/>
          <w:bCs/>
        </w:rPr>
        <w:t>9</w:t>
      </w:r>
      <w:r w:rsidRPr="00602BAA">
        <w:rPr>
          <w:rFonts w:ascii="Arial" w:hAnsi="Arial" w:cs="Arial"/>
          <w:b/>
          <w:bCs/>
        </w:rPr>
        <w:t xml:space="preserve"> </w:t>
      </w:r>
      <w:r>
        <w:rPr>
          <w:rFonts w:ascii="Arial" w:hAnsi="Arial" w:cs="Arial"/>
          <w:b/>
          <w:bCs/>
        </w:rPr>
        <w:t>среда</w:t>
      </w:r>
      <w:r w:rsidRPr="00602BAA">
        <w:rPr>
          <w:rFonts w:ascii="Arial" w:hAnsi="Arial" w:cs="Arial"/>
          <w:b/>
          <w:bCs/>
        </w:rPr>
        <w:t xml:space="preserve">, </w:t>
      </w:r>
      <w:r>
        <w:rPr>
          <w:rFonts w:ascii="Arial" w:hAnsi="Arial" w:cs="Arial"/>
          <w:b/>
          <w:bCs/>
        </w:rPr>
        <w:t>05</w:t>
      </w:r>
      <w:r w:rsidRPr="00602BAA">
        <w:rPr>
          <w:rFonts w:ascii="Arial" w:hAnsi="Arial" w:cs="Arial"/>
          <w:b/>
          <w:bCs/>
        </w:rPr>
        <w:t xml:space="preserve"> </w:t>
      </w:r>
      <w:r>
        <w:rPr>
          <w:rFonts w:ascii="Arial" w:hAnsi="Arial" w:cs="Arial"/>
          <w:b/>
          <w:bCs/>
        </w:rPr>
        <w:t xml:space="preserve">мая </w:t>
      </w:r>
      <w:r w:rsidRPr="00602BAA">
        <w:rPr>
          <w:rFonts w:ascii="Arial" w:hAnsi="Arial" w:cs="Arial"/>
          <w:b/>
          <w:bCs/>
        </w:rPr>
        <w:t>2021 года</w:t>
      </w:r>
    </w:p>
    <w:p w:rsidR="001F4BF0" w:rsidRDefault="001F4BF0" w:rsidP="001F4BF0">
      <w:pPr>
        <w:pStyle w:val="aa"/>
        <w:rPr>
          <w:rFonts w:ascii="Arial" w:hAnsi="Arial" w:cs="Arial"/>
          <w:b/>
          <w:spacing w:val="40"/>
          <w:sz w:val="24"/>
          <w:szCs w:val="24"/>
        </w:rPr>
      </w:pPr>
      <w:r w:rsidRPr="00602BAA">
        <w:rPr>
          <w:rFonts w:ascii="Arial" w:hAnsi="Arial" w:cs="Arial"/>
          <w:b/>
          <w:bCs/>
        </w:rPr>
        <w:t xml:space="preserve">с 27 июня 2006 года </w:t>
      </w:r>
      <w:r w:rsidRPr="00602BAA">
        <w:rPr>
          <w:rFonts w:ascii="Arial" w:hAnsi="Arial" w:cs="Arial"/>
          <w:b/>
          <w:bCs/>
        </w:rPr>
        <w:tab/>
      </w:r>
      <w:r w:rsidRPr="00602BAA">
        <w:rPr>
          <w:rFonts w:ascii="Arial" w:hAnsi="Arial" w:cs="Arial"/>
          <w:b/>
          <w:bCs/>
        </w:rPr>
        <w:tab/>
      </w:r>
      <w:r w:rsidRPr="00602BAA">
        <w:rPr>
          <w:rFonts w:ascii="Arial" w:hAnsi="Arial" w:cs="Arial"/>
          <w:b/>
          <w:bCs/>
        </w:rPr>
        <w:tab/>
      </w:r>
    </w:p>
    <w:p w:rsidR="004441DF" w:rsidRDefault="004441DF" w:rsidP="004441DF">
      <w:pPr>
        <w:pStyle w:val="aa"/>
        <w:spacing w:before="240" w:line="276" w:lineRule="auto"/>
        <w:rPr>
          <w:rFonts w:ascii="Arial" w:hAnsi="Arial" w:cs="Arial"/>
          <w:b/>
          <w:spacing w:val="40"/>
          <w:sz w:val="24"/>
          <w:szCs w:val="24"/>
        </w:rPr>
      </w:pPr>
    </w:p>
    <w:p w:rsidR="004441DF" w:rsidRDefault="004441DF" w:rsidP="004441DF">
      <w:pPr>
        <w:pStyle w:val="aa"/>
        <w:spacing w:before="240" w:line="276" w:lineRule="auto"/>
        <w:rPr>
          <w:rFonts w:ascii="Arial" w:hAnsi="Arial" w:cs="Arial"/>
          <w:b/>
          <w:spacing w:val="40"/>
          <w:sz w:val="24"/>
          <w:szCs w:val="24"/>
        </w:rPr>
      </w:pPr>
    </w:p>
    <w:p w:rsidR="004441DF" w:rsidRDefault="004441DF" w:rsidP="004441DF">
      <w:pPr>
        <w:pStyle w:val="aa"/>
        <w:spacing w:before="240" w:line="276" w:lineRule="auto"/>
        <w:rPr>
          <w:rFonts w:ascii="Arial" w:hAnsi="Arial" w:cs="Arial"/>
          <w:b/>
          <w:spacing w:val="40"/>
          <w:sz w:val="24"/>
          <w:szCs w:val="24"/>
        </w:rPr>
      </w:pPr>
    </w:p>
    <w:p w:rsidR="001F4BF0" w:rsidRDefault="001F4BF0" w:rsidP="004441DF">
      <w:pPr>
        <w:pStyle w:val="aa"/>
        <w:spacing w:before="240" w:line="276" w:lineRule="auto"/>
        <w:rPr>
          <w:rFonts w:ascii="Arial" w:hAnsi="Arial" w:cs="Arial"/>
          <w:b/>
          <w:spacing w:val="40"/>
          <w:sz w:val="24"/>
          <w:szCs w:val="24"/>
        </w:rPr>
      </w:pPr>
      <w:r>
        <w:rPr>
          <w:rFonts w:ascii="Arial" w:hAnsi="Arial" w:cs="Arial"/>
          <w:b/>
          <w:spacing w:val="40"/>
          <w:sz w:val="24"/>
          <w:szCs w:val="24"/>
        </w:rPr>
        <w:t>СОВЕТ ДЕПУТАТОВ</w:t>
      </w:r>
    </w:p>
    <w:p w:rsidR="001F4BF0" w:rsidRDefault="001F4BF0" w:rsidP="004441DF">
      <w:pPr>
        <w:pStyle w:val="aa"/>
        <w:spacing w:line="276" w:lineRule="auto"/>
        <w:rPr>
          <w:rFonts w:ascii="Arial" w:hAnsi="Arial" w:cs="Arial"/>
          <w:b/>
          <w:spacing w:val="40"/>
          <w:sz w:val="24"/>
          <w:szCs w:val="24"/>
        </w:rPr>
      </w:pPr>
      <w:r>
        <w:rPr>
          <w:rFonts w:ascii="Arial" w:hAnsi="Arial" w:cs="Arial"/>
          <w:b/>
          <w:spacing w:val="40"/>
          <w:sz w:val="24"/>
          <w:szCs w:val="24"/>
        </w:rPr>
        <w:t>МИНСКОГО СЕЛЬСКОГО ПОСЕЛЕНИЯ</w:t>
      </w:r>
    </w:p>
    <w:p w:rsidR="001F4BF0" w:rsidRDefault="001F4BF0" w:rsidP="004441DF">
      <w:pPr>
        <w:pStyle w:val="12"/>
        <w:spacing w:line="276" w:lineRule="auto"/>
        <w:ind w:firstLine="0"/>
        <w:rPr>
          <w:rFonts w:ascii="Arial" w:eastAsia="Calibri" w:hAnsi="Arial" w:cs="Arial"/>
          <w:b/>
          <w:spacing w:val="40"/>
          <w:szCs w:val="24"/>
        </w:rPr>
      </w:pPr>
      <w:r>
        <w:rPr>
          <w:rFonts w:ascii="Arial" w:eastAsia="Calibri" w:hAnsi="Arial" w:cs="Arial"/>
          <w:b/>
          <w:spacing w:val="40"/>
          <w:szCs w:val="24"/>
        </w:rPr>
        <w:t>КОСТРОМСКОГО МУНИЦИПАЛЬНОГО РАЙОНА</w:t>
      </w:r>
    </w:p>
    <w:p w:rsidR="001F4BF0" w:rsidRDefault="001F4BF0" w:rsidP="004441DF">
      <w:pPr>
        <w:pStyle w:val="12"/>
        <w:spacing w:line="276" w:lineRule="auto"/>
        <w:ind w:firstLine="0"/>
        <w:rPr>
          <w:rFonts w:ascii="Arial" w:hAnsi="Arial" w:cs="Arial"/>
          <w:spacing w:val="20"/>
          <w:szCs w:val="24"/>
        </w:rPr>
      </w:pPr>
      <w:r>
        <w:rPr>
          <w:rFonts w:ascii="Arial" w:eastAsia="Calibri" w:hAnsi="Arial" w:cs="Arial"/>
          <w:b/>
          <w:spacing w:val="40"/>
          <w:szCs w:val="24"/>
        </w:rPr>
        <w:t>КОСТРОМСКОЙ ОБЛАСТИ</w:t>
      </w:r>
    </w:p>
    <w:p w:rsidR="001F4BF0" w:rsidRDefault="001F4BF0" w:rsidP="004441DF">
      <w:pPr>
        <w:pStyle w:val="12"/>
        <w:spacing w:line="276" w:lineRule="auto"/>
        <w:ind w:firstLine="0"/>
        <w:rPr>
          <w:rFonts w:ascii="Arial" w:hAnsi="Arial" w:cs="Arial"/>
          <w:i/>
          <w:szCs w:val="24"/>
          <w:u w:val="single"/>
        </w:rPr>
      </w:pPr>
      <w:r>
        <w:rPr>
          <w:rFonts w:ascii="Arial" w:hAnsi="Arial" w:cs="Arial"/>
          <w:spacing w:val="20"/>
          <w:szCs w:val="24"/>
        </w:rPr>
        <w:t>Четвертого созыва</w:t>
      </w:r>
    </w:p>
    <w:p w:rsidR="001F4BF0" w:rsidRDefault="001F4BF0" w:rsidP="004441DF">
      <w:pPr>
        <w:spacing w:line="276" w:lineRule="auto"/>
        <w:rPr>
          <w:rFonts w:ascii="Arial" w:hAnsi="Arial" w:cs="Arial"/>
          <w:i/>
          <w:u w:val="single"/>
        </w:rPr>
      </w:pPr>
    </w:p>
    <w:p w:rsidR="001F4BF0" w:rsidRDefault="001F4BF0" w:rsidP="004441DF">
      <w:pPr>
        <w:pStyle w:val="aa"/>
        <w:spacing w:line="276" w:lineRule="auto"/>
        <w:rPr>
          <w:rFonts w:ascii="Arial" w:hAnsi="Arial" w:cs="Arial"/>
          <w:sz w:val="24"/>
          <w:szCs w:val="24"/>
        </w:rPr>
      </w:pPr>
      <w:r>
        <w:rPr>
          <w:rFonts w:ascii="Arial" w:hAnsi="Arial" w:cs="Arial"/>
          <w:b/>
          <w:spacing w:val="60"/>
          <w:sz w:val="24"/>
          <w:szCs w:val="24"/>
        </w:rPr>
        <w:t>РЕШЕНИЕ</w:t>
      </w:r>
    </w:p>
    <w:p w:rsidR="001F4BF0" w:rsidRDefault="001F4BF0" w:rsidP="004441DF">
      <w:pPr>
        <w:pStyle w:val="aa"/>
        <w:spacing w:line="276" w:lineRule="auto"/>
        <w:rPr>
          <w:rFonts w:ascii="Arial" w:hAnsi="Arial" w:cs="Arial"/>
          <w:sz w:val="24"/>
          <w:szCs w:val="24"/>
        </w:rPr>
      </w:pPr>
    </w:p>
    <w:tbl>
      <w:tblPr>
        <w:tblW w:w="0" w:type="auto"/>
        <w:tblLayout w:type="fixed"/>
        <w:tblLook w:val="0000" w:firstRow="0" w:lastRow="0" w:firstColumn="0" w:lastColumn="0" w:noHBand="0" w:noVBand="0"/>
      </w:tblPr>
      <w:tblGrid>
        <w:gridCol w:w="3237"/>
        <w:gridCol w:w="3237"/>
        <w:gridCol w:w="3238"/>
      </w:tblGrid>
      <w:tr w:rsidR="001F4BF0">
        <w:tc>
          <w:tcPr>
            <w:tcW w:w="3237" w:type="dxa"/>
            <w:shd w:val="clear" w:color="auto" w:fill="auto"/>
          </w:tcPr>
          <w:p w:rsidR="001F4BF0" w:rsidRDefault="001F4BF0" w:rsidP="004441DF">
            <w:pPr>
              <w:spacing w:line="276" w:lineRule="auto"/>
              <w:rPr>
                <w:rFonts w:ascii="Arial" w:hAnsi="Arial" w:cs="Arial"/>
              </w:rPr>
            </w:pPr>
            <w:r>
              <w:rPr>
                <w:rFonts w:ascii="Arial" w:hAnsi="Arial" w:cs="Arial"/>
              </w:rPr>
              <w:t>от 3 мая 2021 года</w:t>
            </w:r>
          </w:p>
        </w:tc>
        <w:tc>
          <w:tcPr>
            <w:tcW w:w="3237" w:type="dxa"/>
            <w:shd w:val="clear" w:color="auto" w:fill="auto"/>
          </w:tcPr>
          <w:p w:rsidR="001F4BF0" w:rsidRDefault="001F4BF0" w:rsidP="004441DF">
            <w:pPr>
              <w:snapToGrid w:val="0"/>
              <w:spacing w:line="276" w:lineRule="auto"/>
              <w:rPr>
                <w:rFonts w:ascii="Arial" w:hAnsi="Arial" w:cs="Arial"/>
              </w:rPr>
            </w:pPr>
          </w:p>
        </w:tc>
        <w:tc>
          <w:tcPr>
            <w:tcW w:w="3238" w:type="dxa"/>
            <w:shd w:val="clear" w:color="auto" w:fill="auto"/>
          </w:tcPr>
          <w:p w:rsidR="001F4BF0" w:rsidRDefault="001F4BF0" w:rsidP="004441DF">
            <w:pPr>
              <w:spacing w:line="276" w:lineRule="auto"/>
              <w:ind w:left="2167"/>
            </w:pPr>
            <w:r>
              <w:rPr>
                <w:rFonts w:ascii="Arial" w:hAnsi="Arial" w:cs="Arial"/>
              </w:rPr>
              <w:t>№ 9</w:t>
            </w:r>
          </w:p>
        </w:tc>
      </w:tr>
    </w:tbl>
    <w:p w:rsidR="001F4BF0" w:rsidRDefault="001F4BF0" w:rsidP="004441DF">
      <w:pPr>
        <w:pStyle w:val="aa"/>
        <w:spacing w:line="276" w:lineRule="auto"/>
        <w:rPr>
          <w:rFonts w:ascii="Arial" w:hAnsi="Arial" w:cs="Arial"/>
          <w:i/>
          <w:color w:val="000000"/>
          <w:sz w:val="24"/>
          <w:szCs w:val="24"/>
        </w:rPr>
      </w:pPr>
    </w:p>
    <w:p w:rsidR="001F4BF0" w:rsidRDefault="001F4BF0" w:rsidP="004441DF">
      <w:pPr>
        <w:rPr>
          <w:rFonts w:ascii="Arial" w:hAnsi="Arial" w:cs="Arial"/>
        </w:rPr>
      </w:pPr>
      <w:r>
        <w:rPr>
          <w:rFonts w:ascii="Arial" w:hAnsi="Arial" w:cs="Arial"/>
          <w:b/>
        </w:rPr>
        <w:t>О назначении публичных слушаний по проекту решения Совета депутатов Минского сельского поселения Костромского муниципального района Костромской области «Об изменении границ муниципального образования Минского сельского поселения Костромского муниципального района Костромской области»</w:t>
      </w:r>
    </w:p>
    <w:p w:rsidR="001F4BF0" w:rsidRDefault="001F4BF0">
      <w:pPr>
        <w:ind w:firstLine="709"/>
        <w:jc w:val="both"/>
        <w:rPr>
          <w:rFonts w:ascii="Arial" w:hAnsi="Arial" w:cs="Arial"/>
        </w:rPr>
      </w:pPr>
    </w:p>
    <w:p w:rsidR="001F4BF0" w:rsidRDefault="001F4BF0">
      <w:pPr>
        <w:autoSpaceDE w:val="0"/>
        <w:ind w:firstLine="709"/>
        <w:jc w:val="both"/>
        <w:rPr>
          <w:rFonts w:ascii="Arial" w:hAnsi="Arial" w:cs="Arial"/>
          <w:b/>
          <w:bCs/>
        </w:rPr>
      </w:pPr>
      <w:r>
        <w:rPr>
          <w:rFonts w:ascii="Arial" w:hAnsi="Arial" w:cs="Arial"/>
          <w:bCs/>
        </w:rPr>
        <w:t xml:space="preserve">В соответствии со статьей 28 </w:t>
      </w:r>
      <w:r>
        <w:rPr>
          <w:rFonts w:ascii="Arial" w:hAnsi="Arial" w:cs="Arial"/>
          <w:bCs/>
          <w:color w:val="000000"/>
        </w:rPr>
        <w:t xml:space="preserve">Федерального закона от 6 октября 2003 г. N 131-ФЗ «Об общих принципах организации местного самоуправления в Российской Федерации», с решением Совета депутатов Минского сельского поселения от 18 апреля 2006 г. N 20 «Об утверждении Положения о порядке организации и проведения публичных слушаний в Минском сельском поселении Костромского муниципального района Костромской области», со статьей 12 Устава муниципального </w:t>
      </w:r>
      <w:r>
        <w:rPr>
          <w:rFonts w:ascii="Arial" w:hAnsi="Arial" w:cs="Arial"/>
          <w:bCs/>
        </w:rPr>
        <w:t xml:space="preserve">образования Минское сельское поселение Костромского муниципального района Костромской области, </w:t>
      </w:r>
      <w:r>
        <w:rPr>
          <w:rFonts w:ascii="Arial" w:hAnsi="Arial" w:cs="Arial"/>
        </w:rPr>
        <w:t>Совет депутатов Минского сельского поселения Костромского муниципального района Костромской области</w:t>
      </w:r>
    </w:p>
    <w:p w:rsidR="001F4BF0" w:rsidRDefault="001F4BF0">
      <w:pPr>
        <w:shd w:val="clear" w:color="auto" w:fill="FFFFFF"/>
        <w:spacing w:before="240" w:after="240"/>
        <w:ind w:firstLine="709"/>
        <w:jc w:val="both"/>
        <w:rPr>
          <w:rFonts w:ascii="Arial" w:hAnsi="Arial" w:cs="Arial"/>
        </w:rPr>
      </w:pPr>
      <w:r>
        <w:rPr>
          <w:rFonts w:ascii="Arial" w:hAnsi="Arial" w:cs="Arial"/>
          <w:b/>
          <w:bCs/>
        </w:rPr>
        <w:t>РЕШИЛ:</w:t>
      </w:r>
    </w:p>
    <w:p w:rsidR="001F4BF0" w:rsidRDefault="001F4BF0">
      <w:pPr>
        <w:widowControl w:val="0"/>
        <w:numPr>
          <w:ilvl w:val="0"/>
          <w:numId w:val="2"/>
        </w:numPr>
        <w:tabs>
          <w:tab w:val="left" w:pos="993"/>
        </w:tabs>
        <w:autoSpaceDE w:val="0"/>
        <w:ind w:left="0" w:firstLine="709"/>
        <w:jc w:val="both"/>
        <w:rPr>
          <w:rFonts w:ascii="Arial" w:hAnsi="Arial" w:cs="Arial"/>
          <w:color w:val="000000"/>
        </w:rPr>
      </w:pPr>
      <w:r>
        <w:rPr>
          <w:rFonts w:ascii="Arial" w:hAnsi="Arial" w:cs="Arial"/>
        </w:rPr>
        <w:lastRenderedPageBreak/>
        <w:t xml:space="preserve">Назначить </w:t>
      </w:r>
      <w:r>
        <w:rPr>
          <w:rFonts w:ascii="Arial" w:hAnsi="Arial" w:cs="Arial"/>
          <w:color w:val="000000"/>
        </w:rPr>
        <w:t>на территории муниципального образования Минского сельского поселения публичные слушания по проекту решения Совета депутатов Минского сельского поселения Костромского муниципального района Костромской области «Об изменении границ муниципального образования Минского сельского поселения Костромского муниципального района Костромской области» (далее - Проект) на 20 (двадцатый) день со дня его официального опубликования в здании КДЦ «Минское», расположенное по адресу: с. Минское, ул. Куколевского, д. 15, на 15 часов 00 минут.</w:t>
      </w:r>
    </w:p>
    <w:p w:rsidR="001F4BF0" w:rsidRDefault="001F4BF0">
      <w:pPr>
        <w:widowControl w:val="0"/>
        <w:numPr>
          <w:ilvl w:val="0"/>
          <w:numId w:val="2"/>
        </w:numPr>
        <w:tabs>
          <w:tab w:val="left" w:pos="993"/>
        </w:tabs>
        <w:autoSpaceDE w:val="0"/>
        <w:ind w:left="0" w:firstLine="709"/>
        <w:jc w:val="both"/>
        <w:rPr>
          <w:rFonts w:ascii="Arial" w:hAnsi="Arial" w:cs="Arial"/>
          <w:color w:val="000000"/>
        </w:rPr>
      </w:pPr>
      <w:r>
        <w:rPr>
          <w:rFonts w:ascii="Arial" w:hAnsi="Arial" w:cs="Arial"/>
          <w:color w:val="000000"/>
        </w:rPr>
        <w:t xml:space="preserve">Разместить документы, относящиеся к предмету публичных слушаний, в информационной бюллетени «Минский вестник» и в информационно - телекоммуникационной сети «Интернет» по адресу: </w:t>
      </w:r>
      <w:hyperlink r:id="rId5" w:history="1">
        <w:r>
          <w:rPr>
            <w:rStyle w:val="a5"/>
            <w:rFonts w:ascii="Arial" w:hAnsi="Arial" w:cs="Arial"/>
            <w:color w:val="000000"/>
            <w:lang w:val="en-US"/>
          </w:rPr>
          <w:t>www</w:t>
        </w:r>
        <w:r w:rsidRPr="009D067A">
          <w:rPr>
            <w:rStyle w:val="a5"/>
            <w:rFonts w:ascii="Arial" w:hAnsi="Arial" w:cs="Arial"/>
            <w:color w:val="000000"/>
          </w:rPr>
          <w:t>.</w:t>
        </w:r>
        <w:r>
          <w:rPr>
            <w:rStyle w:val="a5"/>
            <w:rFonts w:ascii="Arial" w:hAnsi="Arial" w:cs="Arial"/>
            <w:color w:val="000000"/>
            <w:lang w:val="en-US"/>
          </w:rPr>
          <w:t>msp</w:t>
        </w:r>
        <w:r w:rsidRPr="009D067A">
          <w:rPr>
            <w:rStyle w:val="a5"/>
            <w:rFonts w:ascii="Arial" w:hAnsi="Arial" w:cs="Arial"/>
            <w:color w:val="000000"/>
          </w:rPr>
          <w:t>44.</w:t>
        </w:r>
        <w:r>
          <w:rPr>
            <w:rStyle w:val="a5"/>
            <w:rFonts w:ascii="Arial" w:hAnsi="Arial" w:cs="Arial"/>
            <w:color w:val="000000"/>
            <w:lang w:val="en-US"/>
          </w:rPr>
          <w:t>ru</w:t>
        </w:r>
      </w:hyperlink>
      <w:r>
        <w:rPr>
          <w:rFonts w:ascii="Arial" w:hAnsi="Arial" w:cs="Arial"/>
          <w:color w:val="000000"/>
        </w:rPr>
        <w:t>.</w:t>
      </w:r>
    </w:p>
    <w:p w:rsidR="001F4BF0" w:rsidRPr="009D067A" w:rsidRDefault="001F4BF0">
      <w:pPr>
        <w:widowControl w:val="0"/>
        <w:numPr>
          <w:ilvl w:val="0"/>
          <w:numId w:val="2"/>
        </w:numPr>
        <w:tabs>
          <w:tab w:val="left" w:pos="993"/>
        </w:tabs>
        <w:autoSpaceDE w:val="0"/>
        <w:ind w:left="0" w:firstLine="709"/>
        <w:jc w:val="both"/>
        <w:rPr>
          <w:rFonts w:ascii="Arial" w:hAnsi="Arial" w:cs="Arial"/>
          <w:color w:val="000000"/>
        </w:rPr>
      </w:pPr>
      <w:r>
        <w:rPr>
          <w:rFonts w:ascii="Arial" w:hAnsi="Arial" w:cs="Arial"/>
          <w:color w:val="000000"/>
        </w:rPr>
        <w:t>Установить, что предложения от населения, принявшего участие в обсуждении Проекта, размещенного в средствах массовой информации (приложение N 1), принимаются в течение 16 (шестнадцати) дней со дня его опубликования по форме, согласно приложению N 2:</w:t>
      </w:r>
      <w:bookmarkStart w:id="1" w:name="redstr1"/>
      <w:bookmarkEnd w:id="1"/>
      <w:r>
        <w:rPr>
          <w:rFonts w:ascii="Arial" w:hAnsi="Arial" w:cs="Arial"/>
          <w:color w:val="000000"/>
        </w:rPr>
        <w:t xml:space="preserve"> в письменном виде - в здании ФКС «Олимп», кабинет N 3 (с. Минское, ул. Куколевского, 16), с 8 часов 00 минут до 16 часов 00</w:t>
      </w:r>
      <w:bookmarkStart w:id="2" w:name="redstr"/>
      <w:bookmarkEnd w:id="2"/>
      <w:r>
        <w:rPr>
          <w:rFonts w:ascii="Arial" w:hAnsi="Arial" w:cs="Arial"/>
          <w:color w:val="000000"/>
        </w:rPr>
        <w:t xml:space="preserve"> минут, а в электронной форме - по адресу: </w:t>
      </w:r>
      <w:hyperlink r:id="rId6" w:history="1">
        <w:r>
          <w:rPr>
            <w:rStyle w:val="a5"/>
            <w:rFonts w:ascii="Arial" w:hAnsi="Arial" w:cs="Arial"/>
            <w:color w:val="000000"/>
            <w:lang w:val="en-US"/>
          </w:rPr>
          <w:t>minpos</w:t>
        </w:r>
        <w:r>
          <w:rPr>
            <w:rStyle w:val="a5"/>
            <w:rFonts w:ascii="Arial" w:hAnsi="Arial" w:cs="Arial"/>
            <w:color w:val="000000"/>
          </w:rPr>
          <w:t>@yandex.ru</w:t>
        </w:r>
      </w:hyperlink>
      <w:r>
        <w:rPr>
          <w:rFonts w:ascii="Arial" w:hAnsi="Arial" w:cs="Arial"/>
          <w:color w:val="000000"/>
        </w:rPr>
        <w:t>.</w:t>
      </w:r>
    </w:p>
    <w:p w:rsidR="001F4BF0" w:rsidRDefault="001F4BF0">
      <w:pPr>
        <w:widowControl w:val="0"/>
        <w:numPr>
          <w:ilvl w:val="0"/>
          <w:numId w:val="2"/>
        </w:numPr>
        <w:tabs>
          <w:tab w:val="left" w:pos="993"/>
        </w:tabs>
        <w:autoSpaceDE w:val="0"/>
        <w:ind w:left="0" w:firstLine="709"/>
        <w:jc w:val="both"/>
        <w:rPr>
          <w:rFonts w:ascii="Arial" w:hAnsi="Arial" w:cs="Arial"/>
          <w:color w:val="000000"/>
        </w:rPr>
      </w:pPr>
      <w:r>
        <w:rPr>
          <w:rFonts w:ascii="Arial" w:hAnsi="Arial" w:cs="Arial"/>
          <w:color w:val="000000"/>
          <w:lang w:val="en-US"/>
        </w:rPr>
        <w:t>C</w:t>
      </w:r>
      <w:r>
        <w:rPr>
          <w:rFonts w:ascii="Arial" w:hAnsi="Arial" w:cs="Arial"/>
          <w:color w:val="000000"/>
        </w:rPr>
        <w:t>оздать состав оргкомитета по проведению публичных слушаний (далее - Оргкомитет) для рассмотрения предложений от населения, согласно приложению N 3.</w:t>
      </w:r>
    </w:p>
    <w:p w:rsidR="001F4BF0" w:rsidRDefault="001F4BF0">
      <w:pPr>
        <w:widowControl w:val="0"/>
        <w:numPr>
          <w:ilvl w:val="0"/>
          <w:numId w:val="2"/>
        </w:numPr>
        <w:tabs>
          <w:tab w:val="left" w:pos="993"/>
        </w:tabs>
        <w:autoSpaceDE w:val="0"/>
        <w:ind w:left="0" w:firstLine="709"/>
        <w:jc w:val="both"/>
        <w:rPr>
          <w:rFonts w:ascii="Arial" w:hAnsi="Arial" w:cs="Arial"/>
        </w:rPr>
      </w:pPr>
      <w:r>
        <w:rPr>
          <w:rFonts w:ascii="Arial" w:hAnsi="Arial" w:cs="Arial"/>
          <w:color w:val="000000"/>
        </w:rPr>
        <w:t>Назначить ответственного за подготовку и проведение публичных слушаний председателя Совета депутатов Минского сельского поселения Журавлева Н.А.</w:t>
      </w:r>
    </w:p>
    <w:p w:rsidR="001F4BF0" w:rsidRDefault="001F4BF0">
      <w:pPr>
        <w:widowControl w:val="0"/>
        <w:numPr>
          <w:ilvl w:val="0"/>
          <w:numId w:val="2"/>
        </w:numPr>
        <w:tabs>
          <w:tab w:val="left" w:pos="993"/>
        </w:tabs>
        <w:autoSpaceDE w:val="0"/>
        <w:ind w:left="0" w:firstLine="709"/>
        <w:jc w:val="both"/>
        <w:rPr>
          <w:rFonts w:ascii="Arial" w:hAnsi="Arial" w:cs="Arial"/>
        </w:rPr>
      </w:pPr>
      <w:r>
        <w:rPr>
          <w:rFonts w:ascii="Arial" w:hAnsi="Arial" w:cs="Arial"/>
        </w:rPr>
        <w:t>Настоящее решение вступает в силу со дня его официального опубликования.</w:t>
      </w:r>
    </w:p>
    <w:p w:rsidR="001F4BF0" w:rsidRDefault="001F4BF0">
      <w:pPr>
        <w:ind w:left="1114"/>
        <w:jc w:val="both"/>
        <w:rPr>
          <w:rFonts w:ascii="Arial" w:hAnsi="Arial" w:cs="Arial"/>
        </w:rPr>
      </w:pPr>
    </w:p>
    <w:p w:rsidR="001F4BF0" w:rsidRDefault="001F4BF0">
      <w:pPr>
        <w:ind w:left="1114"/>
        <w:rPr>
          <w:rFonts w:ascii="Arial" w:hAnsi="Arial" w:cs="Arial"/>
          <w:b/>
        </w:rPr>
      </w:pPr>
      <w:r>
        <w:rPr>
          <w:rFonts w:ascii="Arial" w:hAnsi="Arial" w:cs="Arial"/>
        </w:rPr>
        <w:t xml:space="preserve">           </w:t>
      </w:r>
    </w:p>
    <w:p w:rsidR="001F4BF0" w:rsidRDefault="001F4BF0">
      <w:pPr>
        <w:pStyle w:val="aa"/>
        <w:ind w:left="709"/>
        <w:jc w:val="both"/>
        <w:rPr>
          <w:rFonts w:ascii="Arial" w:hAnsi="Arial" w:cs="Arial"/>
          <w:b/>
          <w:sz w:val="24"/>
          <w:szCs w:val="24"/>
        </w:rPr>
      </w:pPr>
    </w:p>
    <w:tbl>
      <w:tblPr>
        <w:tblW w:w="0" w:type="auto"/>
        <w:tblLayout w:type="fixed"/>
        <w:tblLook w:val="0000" w:firstRow="0" w:lastRow="0" w:firstColumn="0" w:lastColumn="0" w:noHBand="0" w:noVBand="0"/>
      </w:tblPr>
      <w:tblGrid>
        <w:gridCol w:w="5211"/>
        <w:gridCol w:w="4501"/>
      </w:tblGrid>
      <w:tr w:rsidR="001F4BF0">
        <w:trPr>
          <w:trHeight w:val="690"/>
        </w:trPr>
        <w:tc>
          <w:tcPr>
            <w:tcW w:w="5211" w:type="dxa"/>
            <w:shd w:val="clear" w:color="auto" w:fill="auto"/>
            <w:vAlign w:val="center"/>
          </w:tcPr>
          <w:p w:rsidR="001F4BF0" w:rsidRDefault="001F4BF0">
            <w:pPr>
              <w:jc w:val="both"/>
              <w:rPr>
                <w:rFonts w:ascii="Arial" w:hAnsi="Arial" w:cs="Arial"/>
              </w:rPr>
            </w:pPr>
            <w:r>
              <w:rPr>
                <w:rFonts w:ascii="Arial" w:hAnsi="Arial" w:cs="Arial"/>
              </w:rPr>
              <w:t>Глава Минского сельского поселения</w:t>
            </w:r>
          </w:p>
          <w:p w:rsidR="001F4BF0" w:rsidRDefault="001F4BF0">
            <w:pPr>
              <w:rPr>
                <w:rFonts w:ascii="Arial" w:hAnsi="Arial" w:cs="Arial"/>
              </w:rPr>
            </w:pPr>
            <w:r>
              <w:rPr>
                <w:rFonts w:ascii="Arial" w:hAnsi="Arial" w:cs="Arial"/>
              </w:rPr>
              <w:t>Костромского муниципального района</w:t>
            </w:r>
          </w:p>
          <w:p w:rsidR="001F4BF0" w:rsidRDefault="001F4BF0">
            <w:pPr>
              <w:jc w:val="both"/>
              <w:rPr>
                <w:rFonts w:ascii="Arial" w:hAnsi="Arial" w:cs="Arial"/>
              </w:rPr>
            </w:pPr>
            <w:r>
              <w:rPr>
                <w:rFonts w:ascii="Arial" w:hAnsi="Arial" w:cs="Arial"/>
              </w:rPr>
              <w:t>Костромской области</w:t>
            </w:r>
          </w:p>
        </w:tc>
        <w:tc>
          <w:tcPr>
            <w:tcW w:w="4501" w:type="dxa"/>
            <w:shd w:val="clear" w:color="auto" w:fill="auto"/>
            <w:vAlign w:val="center"/>
          </w:tcPr>
          <w:p w:rsidR="001F4BF0" w:rsidRDefault="001F4BF0">
            <w:pPr>
              <w:jc w:val="right"/>
            </w:pPr>
            <w:r>
              <w:rPr>
                <w:rFonts w:ascii="Arial" w:hAnsi="Arial" w:cs="Arial"/>
              </w:rPr>
              <w:t>Н.А. Журавлев</w:t>
            </w:r>
          </w:p>
        </w:tc>
      </w:tr>
    </w:tbl>
    <w:p w:rsidR="001F4BF0" w:rsidRDefault="001F4BF0">
      <w:pPr>
        <w:pStyle w:val="aa"/>
        <w:rPr>
          <w:rFonts w:ascii="Arial" w:hAnsi="Arial" w:cs="Arial"/>
          <w:b/>
          <w:sz w:val="24"/>
          <w:szCs w:val="24"/>
        </w:rPr>
      </w:pPr>
    </w:p>
    <w:p w:rsidR="001F4BF0" w:rsidRDefault="001F4BF0">
      <w:pPr>
        <w:pStyle w:val="aa"/>
        <w:spacing w:after="240"/>
        <w:jc w:val="center"/>
        <w:rPr>
          <w:rFonts w:ascii="Arial" w:hAnsi="Arial" w:cs="Arial"/>
          <w:b/>
          <w:sz w:val="24"/>
          <w:szCs w:val="24"/>
        </w:rPr>
      </w:pPr>
    </w:p>
    <w:p w:rsidR="001F4BF0" w:rsidRDefault="001F4BF0">
      <w:pPr>
        <w:pStyle w:val="13"/>
        <w:pageBreakBefore/>
        <w:ind w:left="5715"/>
        <w:jc w:val="right"/>
        <w:rPr>
          <w:rFonts w:ascii="Arial" w:hAnsi="Arial" w:cs="Arial"/>
          <w:sz w:val="24"/>
          <w:szCs w:val="24"/>
          <w:lang w:val="en-US"/>
        </w:rPr>
      </w:pPr>
      <w:r>
        <w:rPr>
          <w:rFonts w:ascii="Arial" w:hAnsi="Arial" w:cs="Arial"/>
          <w:sz w:val="24"/>
          <w:szCs w:val="24"/>
        </w:rPr>
        <w:lastRenderedPageBreak/>
        <w:t xml:space="preserve">Приложение </w:t>
      </w:r>
      <w:r>
        <w:rPr>
          <w:rFonts w:ascii="Arial" w:hAnsi="Arial" w:cs="Arial"/>
          <w:sz w:val="24"/>
          <w:szCs w:val="24"/>
          <w:lang w:val="en-US"/>
        </w:rPr>
        <w:t xml:space="preserve">N </w:t>
      </w:r>
      <w:r>
        <w:rPr>
          <w:rFonts w:ascii="Arial" w:hAnsi="Arial" w:cs="Arial"/>
          <w:sz w:val="24"/>
          <w:szCs w:val="24"/>
        </w:rPr>
        <w:t>1</w:t>
      </w:r>
    </w:p>
    <w:p w:rsidR="001F4BF0" w:rsidRPr="009D067A" w:rsidRDefault="001F4BF0">
      <w:pPr>
        <w:pStyle w:val="13"/>
        <w:ind w:left="5715"/>
        <w:jc w:val="right"/>
        <w:rPr>
          <w:rFonts w:ascii="Arial" w:hAnsi="Arial" w:cs="Arial"/>
          <w:sz w:val="24"/>
          <w:szCs w:val="24"/>
        </w:rPr>
      </w:pPr>
      <w:r w:rsidRPr="009D067A">
        <w:rPr>
          <w:rFonts w:ascii="Arial" w:hAnsi="Arial" w:cs="Arial"/>
          <w:sz w:val="24"/>
          <w:szCs w:val="24"/>
        </w:rPr>
        <w:t xml:space="preserve">к </w:t>
      </w:r>
      <w:r>
        <w:rPr>
          <w:rFonts w:ascii="Arial" w:hAnsi="Arial" w:cs="Arial"/>
          <w:sz w:val="24"/>
          <w:szCs w:val="24"/>
        </w:rPr>
        <w:t>решению Совета депутатов</w:t>
      </w:r>
      <w:r w:rsidRPr="009D067A">
        <w:rPr>
          <w:rFonts w:ascii="Arial" w:hAnsi="Arial" w:cs="Arial"/>
          <w:sz w:val="24"/>
          <w:szCs w:val="24"/>
        </w:rPr>
        <w:t xml:space="preserve"> Минского сельского поселения </w:t>
      </w:r>
    </w:p>
    <w:p w:rsidR="001F4BF0" w:rsidRDefault="001F4BF0">
      <w:pPr>
        <w:pStyle w:val="13"/>
        <w:spacing w:after="240"/>
        <w:ind w:left="5715"/>
        <w:jc w:val="right"/>
      </w:pPr>
      <w:r>
        <w:rPr>
          <w:rFonts w:ascii="Arial" w:hAnsi="Arial" w:cs="Arial"/>
          <w:sz w:val="24"/>
          <w:szCs w:val="24"/>
          <w:lang w:val="en-US"/>
        </w:rPr>
        <w:t xml:space="preserve">от 3 </w:t>
      </w:r>
      <w:r>
        <w:rPr>
          <w:rFonts w:ascii="Arial" w:hAnsi="Arial" w:cs="Arial"/>
          <w:sz w:val="24"/>
          <w:szCs w:val="24"/>
        </w:rPr>
        <w:t xml:space="preserve">мая </w:t>
      </w:r>
      <w:r>
        <w:rPr>
          <w:rFonts w:ascii="Arial" w:hAnsi="Arial" w:cs="Arial"/>
          <w:sz w:val="24"/>
          <w:szCs w:val="24"/>
          <w:lang w:val="en-US"/>
        </w:rPr>
        <w:t>202</w:t>
      </w:r>
      <w:r>
        <w:rPr>
          <w:rFonts w:ascii="Arial" w:hAnsi="Arial" w:cs="Arial"/>
          <w:sz w:val="24"/>
          <w:szCs w:val="24"/>
        </w:rPr>
        <w:t>1</w:t>
      </w:r>
      <w:r>
        <w:rPr>
          <w:rFonts w:ascii="Arial" w:hAnsi="Arial" w:cs="Arial"/>
          <w:sz w:val="24"/>
          <w:szCs w:val="24"/>
          <w:lang w:val="en-US"/>
        </w:rPr>
        <w:t xml:space="preserve"> г. № 9</w:t>
      </w:r>
    </w:p>
    <w:p w:rsidR="001F4BF0" w:rsidRDefault="007F2511">
      <w:pPr>
        <w:pStyle w:val="13"/>
        <w:spacing w:after="240"/>
        <w:ind w:left="-15"/>
        <w:jc w:val="center"/>
        <w:rPr>
          <w:rFonts w:ascii="Arial" w:hAnsi="Arial" w:cs="Arial"/>
          <w:b/>
          <w:spacing w:val="40"/>
          <w:sz w:val="24"/>
          <w:szCs w:val="24"/>
        </w:rPr>
      </w:pPr>
      <w:r>
        <w:rPr>
          <w:noProof/>
          <w:sz w:val="24"/>
          <w:szCs w:val="24"/>
          <w:lang w:eastAsia="ru-RU"/>
        </w:rPr>
        <w:drawing>
          <wp:inline distT="0" distB="0" distL="0" distR="0">
            <wp:extent cx="6191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solidFill>
                      <a:srgbClr val="FFFFFF"/>
                    </a:solidFill>
                    <a:ln>
                      <a:noFill/>
                    </a:ln>
                  </pic:spPr>
                </pic:pic>
              </a:graphicData>
            </a:graphic>
          </wp:inline>
        </w:drawing>
      </w:r>
    </w:p>
    <w:p w:rsidR="001F4BF0" w:rsidRDefault="001F4BF0">
      <w:pPr>
        <w:pStyle w:val="aa"/>
        <w:spacing w:before="240" w:line="276" w:lineRule="auto"/>
        <w:jc w:val="center"/>
        <w:rPr>
          <w:rFonts w:ascii="Arial" w:hAnsi="Arial" w:cs="Arial"/>
          <w:b/>
          <w:spacing w:val="40"/>
          <w:sz w:val="24"/>
          <w:szCs w:val="24"/>
        </w:rPr>
      </w:pPr>
      <w:r>
        <w:rPr>
          <w:rFonts w:ascii="Arial" w:hAnsi="Arial" w:cs="Arial"/>
          <w:b/>
          <w:spacing w:val="40"/>
          <w:sz w:val="24"/>
          <w:szCs w:val="24"/>
        </w:rPr>
        <w:t>СОВЕТ ДЕПУТАТОВ</w:t>
      </w:r>
    </w:p>
    <w:p w:rsidR="001F4BF0" w:rsidRDefault="001F4BF0">
      <w:pPr>
        <w:pStyle w:val="aa"/>
        <w:spacing w:line="276" w:lineRule="auto"/>
        <w:jc w:val="center"/>
        <w:rPr>
          <w:rFonts w:ascii="Arial" w:hAnsi="Arial" w:cs="Arial"/>
          <w:b/>
          <w:spacing w:val="40"/>
          <w:sz w:val="24"/>
          <w:szCs w:val="24"/>
        </w:rPr>
      </w:pPr>
      <w:r>
        <w:rPr>
          <w:rFonts w:ascii="Arial" w:hAnsi="Arial" w:cs="Arial"/>
          <w:b/>
          <w:spacing w:val="40"/>
          <w:sz w:val="24"/>
          <w:szCs w:val="24"/>
        </w:rPr>
        <w:t>МИНСКОГО СЕЛЬСКОГО ПОСЕЛЕНИЯ</w:t>
      </w:r>
    </w:p>
    <w:p w:rsidR="001F4BF0" w:rsidRDefault="001F4BF0">
      <w:pPr>
        <w:pStyle w:val="12"/>
        <w:spacing w:line="276" w:lineRule="auto"/>
        <w:ind w:firstLine="0"/>
        <w:jc w:val="center"/>
        <w:rPr>
          <w:rFonts w:ascii="Arial" w:eastAsia="Calibri" w:hAnsi="Arial" w:cs="Arial"/>
          <w:b/>
          <w:spacing w:val="40"/>
          <w:szCs w:val="24"/>
        </w:rPr>
      </w:pPr>
      <w:r>
        <w:rPr>
          <w:rFonts w:ascii="Arial" w:eastAsia="Calibri" w:hAnsi="Arial" w:cs="Arial"/>
          <w:b/>
          <w:spacing w:val="40"/>
          <w:szCs w:val="24"/>
        </w:rPr>
        <w:t>КОСТРОМСКОГО МУНИЦИПАЛЬНОГО РАЙОНА</w:t>
      </w:r>
    </w:p>
    <w:p w:rsidR="001F4BF0" w:rsidRDefault="001F4BF0">
      <w:pPr>
        <w:pStyle w:val="12"/>
        <w:spacing w:line="276" w:lineRule="auto"/>
        <w:ind w:firstLine="0"/>
        <w:jc w:val="center"/>
        <w:rPr>
          <w:rFonts w:ascii="Arial" w:hAnsi="Arial" w:cs="Arial"/>
          <w:spacing w:val="20"/>
          <w:szCs w:val="24"/>
        </w:rPr>
      </w:pPr>
      <w:r>
        <w:rPr>
          <w:rFonts w:ascii="Arial" w:eastAsia="Calibri" w:hAnsi="Arial" w:cs="Arial"/>
          <w:b/>
          <w:spacing w:val="40"/>
          <w:szCs w:val="24"/>
        </w:rPr>
        <w:t>КОСТРОМСКОЙ ОБЛАСТИ</w:t>
      </w:r>
    </w:p>
    <w:p w:rsidR="001F4BF0" w:rsidRDefault="001F4BF0">
      <w:pPr>
        <w:pStyle w:val="12"/>
        <w:spacing w:line="276" w:lineRule="auto"/>
        <w:ind w:firstLine="0"/>
        <w:jc w:val="center"/>
        <w:rPr>
          <w:rFonts w:ascii="Arial" w:hAnsi="Arial" w:cs="Arial"/>
          <w:i/>
          <w:szCs w:val="24"/>
          <w:u w:val="single"/>
        </w:rPr>
      </w:pPr>
      <w:r>
        <w:rPr>
          <w:rFonts w:ascii="Arial" w:hAnsi="Arial" w:cs="Arial"/>
          <w:spacing w:val="20"/>
          <w:szCs w:val="24"/>
        </w:rPr>
        <w:t>Четвертого созыва</w:t>
      </w:r>
    </w:p>
    <w:p w:rsidR="001F4BF0" w:rsidRDefault="001F4BF0">
      <w:pPr>
        <w:spacing w:line="276" w:lineRule="auto"/>
        <w:jc w:val="right"/>
        <w:rPr>
          <w:rFonts w:ascii="Arial" w:hAnsi="Arial" w:cs="Arial"/>
          <w:i/>
          <w:u w:val="single"/>
        </w:rPr>
      </w:pPr>
    </w:p>
    <w:p w:rsidR="001F4BF0" w:rsidRDefault="001F4BF0">
      <w:pPr>
        <w:pStyle w:val="aa"/>
        <w:spacing w:line="276" w:lineRule="auto"/>
        <w:jc w:val="center"/>
        <w:rPr>
          <w:rFonts w:ascii="Arial" w:hAnsi="Arial" w:cs="Arial"/>
          <w:sz w:val="24"/>
          <w:szCs w:val="24"/>
        </w:rPr>
      </w:pPr>
      <w:r>
        <w:rPr>
          <w:rFonts w:ascii="Arial" w:hAnsi="Arial" w:cs="Arial"/>
          <w:b/>
          <w:spacing w:val="60"/>
          <w:sz w:val="24"/>
          <w:szCs w:val="24"/>
        </w:rPr>
        <w:t>РЕШЕНИЕ</w:t>
      </w:r>
    </w:p>
    <w:p w:rsidR="001F4BF0" w:rsidRDefault="001F4BF0">
      <w:pPr>
        <w:pStyle w:val="aa"/>
        <w:spacing w:line="276" w:lineRule="auto"/>
        <w:jc w:val="center"/>
        <w:rPr>
          <w:rFonts w:ascii="Arial" w:hAnsi="Arial" w:cs="Arial"/>
          <w:sz w:val="24"/>
          <w:szCs w:val="24"/>
        </w:rPr>
      </w:pPr>
    </w:p>
    <w:tbl>
      <w:tblPr>
        <w:tblW w:w="0" w:type="auto"/>
        <w:tblLayout w:type="fixed"/>
        <w:tblLook w:val="0000" w:firstRow="0" w:lastRow="0" w:firstColumn="0" w:lastColumn="0" w:noHBand="0" w:noVBand="0"/>
      </w:tblPr>
      <w:tblGrid>
        <w:gridCol w:w="3237"/>
        <w:gridCol w:w="3237"/>
        <w:gridCol w:w="3238"/>
      </w:tblGrid>
      <w:tr w:rsidR="001F4BF0">
        <w:tc>
          <w:tcPr>
            <w:tcW w:w="3237" w:type="dxa"/>
            <w:shd w:val="clear" w:color="auto" w:fill="auto"/>
          </w:tcPr>
          <w:p w:rsidR="001F4BF0" w:rsidRDefault="001F4BF0">
            <w:pPr>
              <w:spacing w:line="276" w:lineRule="auto"/>
              <w:rPr>
                <w:rFonts w:ascii="Arial" w:hAnsi="Arial" w:cs="Arial"/>
              </w:rPr>
            </w:pPr>
            <w:r>
              <w:rPr>
                <w:rFonts w:ascii="Arial" w:hAnsi="Arial" w:cs="Arial"/>
              </w:rPr>
              <w:t>от  2021 года</w:t>
            </w:r>
          </w:p>
        </w:tc>
        <w:tc>
          <w:tcPr>
            <w:tcW w:w="3237" w:type="dxa"/>
            <w:shd w:val="clear" w:color="auto" w:fill="auto"/>
          </w:tcPr>
          <w:p w:rsidR="001F4BF0" w:rsidRDefault="001F4BF0">
            <w:pPr>
              <w:snapToGrid w:val="0"/>
              <w:spacing w:line="276" w:lineRule="auto"/>
              <w:jc w:val="center"/>
              <w:rPr>
                <w:rFonts w:ascii="Arial" w:hAnsi="Arial" w:cs="Arial"/>
              </w:rPr>
            </w:pPr>
          </w:p>
        </w:tc>
        <w:tc>
          <w:tcPr>
            <w:tcW w:w="3238" w:type="dxa"/>
            <w:shd w:val="clear" w:color="auto" w:fill="auto"/>
          </w:tcPr>
          <w:p w:rsidR="001F4BF0" w:rsidRDefault="001F4BF0">
            <w:pPr>
              <w:spacing w:line="276" w:lineRule="auto"/>
              <w:ind w:left="2167"/>
            </w:pPr>
            <w:r>
              <w:rPr>
                <w:rFonts w:ascii="Arial" w:hAnsi="Arial" w:cs="Arial"/>
              </w:rPr>
              <w:t xml:space="preserve">№ </w:t>
            </w:r>
          </w:p>
        </w:tc>
      </w:tr>
    </w:tbl>
    <w:p w:rsidR="001F4BF0" w:rsidRDefault="001F4BF0">
      <w:pPr>
        <w:pStyle w:val="aa"/>
        <w:spacing w:line="276" w:lineRule="auto"/>
        <w:jc w:val="center"/>
        <w:rPr>
          <w:rFonts w:ascii="Arial" w:hAnsi="Arial" w:cs="Arial"/>
          <w:i/>
          <w:color w:val="000000"/>
          <w:sz w:val="24"/>
          <w:szCs w:val="24"/>
        </w:rPr>
      </w:pPr>
    </w:p>
    <w:p w:rsidR="001F4BF0" w:rsidRDefault="001F4BF0">
      <w:pPr>
        <w:jc w:val="center"/>
        <w:rPr>
          <w:rFonts w:ascii="Arial" w:hAnsi="Arial" w:cs="Arial"/>
        </w:rPr>
      </w:pPr>
      <w:r>
        <w:rPr>
          <w:rFonts w:ascii="Arial" w:hAnsi="Arial" w:cs="Arial"/>
          <w:b/>
        </w:rPr>
        <w:t>Об изменении границ муниципального образования Минское сельское поселение Костромского муниципального района Костромской области</w:t>
      </w:r>
    </w:p>
    <w:p w:rsidR="001F4BF0" w:rsidRDefault="001F4BF0">
      <w:pPr>
        <w:ind w:firstLine="709"/>
        <w:jc w:val="both"/>
        <w:rPr>
          <w:rFonts w:ascii="Arial" w:hAnsi="Arial" w:cs="Arial"/>
        </w:rPr>
      </w:pPr>
    </w:p>
    <w:p w:rsidR="001F4BF0" w:rsidRDefault="001F4BF0">
      <w:pPr>
        <w:autoSpaceDE w:val="0"/>
        <w:ind w:firstLine="709"/>
        <w:jc w:val="both"/>
        <w:rPr>
          <w:rFonts w:ascii="Arial" w:hAnsi="Arial" w:cs="Arial"/>
          <w:b/>
          <w:bCs/>
        </w:rPr>
      </w:pPr>
      <w:r>
        <w:rPr>
          <w:rFonts w:ascii="Arial" w:hAnsi="Arial" w:cs="Arial"/>
          <w:bCs/>
        </w:rPr>
        <w:t xml:space="preserve">В соответствии со статьей 12 </w:t>
      </w:r>
      <w:r>
        <w:rPr>
          <w:rFonts w:ascii="Arial" w:hAnsi="Arial" w:cs="Arial"/>
          <w:bCs/>
          <w:color w:val="000000"/>
        </w:rPr>
        <w:t xml:space="preserve">Федерального закона от 6 октября 2003 года N 131-ФЗ «Об общих принципах организации местного самоуправления в Российской Федерации», с решением Думы города Костромы от 8 апреля 2021 года </w:t>
      </w:r>
      <w:r>
        <w:rPr>
          <w:rFonts w:ascii="Arial" w:hAnsi="Arial" w:cs="Arial"/>
          <w:bCs/>
          <w:color w:val="000000"/>
          <w:lang w:val="en-US"/>
        </w:rPr>
        <w:t>N</w:t>
      </w:r>
      <w:r w:rsidRPr="009D067A">
        <w:rPr>
          <w:rFonts w:ascii="Arial" w:hAnsi="Arial" w:cs="Arial"/>
          <w:bCs/>
          <w:color w:val="000000"/>
        </w:rPr>
        <w:t xml:space="preserve"> </w:t>
      </w:r>
      <w:r>
        <w:rPr>
          <w:rFonts w:ascii="Arial" w:hAnsi="Arial" w:cs="Arial"/>
          <w:bCs/>
          <w:color w:val="000000"/>
        </w:rPr>
        <w:t>57 «Об инициативе изменения границы муниципального образования городского округа город Кострома в районе Минского сельского поселения»</w:t>
      </w:r>
      <w:r>
        <w:rPr>
          <w:rFonts w:ascii="Arial" w:hAnsi="Arial" w:cs="Arial"/>
          <w:bCs/>
        </w:rPr>
        <w:t xml:space="preserve">, </w:t>
      </w:r>
      <w:r>
        <w:rPr>
          <w:rFonts w:ascii="Arial" w:hAnsi="Arial" w:cs="Arial"/>
        </w:rPr>
        <w:t>Совет депутатов Минского сельского поселения Костромского муниципального района Костромской области</w:t>
      </w:r>
    </w:p>
    <w:p w:rsidR="001F4BF0" w:rsidRDefault="001F4BF0">
      <w:pPr>
        <w:shd w:val="clear" w:color="auto" w:fill="FFFFFF"/>
        <w:spacing w:before="240" w:after="240"/>
        <w:ind w:firstLine="709"/>
        <w:jc w:val="both"/>
        <w:rPr>
          <w:rFonts w:ascii="Arial" w:hAnsi="Arial" w:cs="Arial"/>
          <w:color w:val="000000"/>
        </w:rPr>
      </w:pPr>
      <w:r>
        <w:rPr>
          <w:rFonts w:ascii="Arial" w:hAnsi="Arial" w:cs="Arial"/>
          <w:b/>
          <w:bCs/>
        </w:rPr>
        <w:t>РЕШИЛ:</w:t>
      </w:r>
    </w:p>
    <w:p w:rsidR="001F4BF0" w:rsidRDefault="001F4BF0">
      <w:pPr>
        <w:widowControl w:val="0"/>
        <w:numPr>
          <w:ilvl w:val="0"/>
          <w:numId w:val="3"/>
        </w:numPr>
        <w:tabs>
          <w:tab w:val="left" w:pos="993"/>
        </w:tabs>
        <w:autoSpaceDE w:val="0"/>
        <w:ind w:left="0" w:firstLine="705"/>
        <w:jc w:val="both"/>
        <w:rPr>
          <w:rFonts w:ascii="Arial" w:hAnsi="Arial" w:cs="Arial"/>
        </w:rPr>
      </w:pPr>
      <w:r>
        <w:rPr>
          <w:rFonts w:ascii="Arial" w:hAnsi="Arial" w:cs="Arial"/>
          <w:color w:val="000000"/>
        </w:rPr>
        <w:t xml:space="preserve">Выразить согласие населения муниципального образования Минского сельского поселения Костромского муниципального района Костромской области на изменение границы муниципального образования Минского сельского поселения в районе городского округа город Кострома согласно приложениям </w:t>
      </w:r>
      <w:r>
        <w:rPr>
          <w:rFonts w:ascii="Arial" w:hAnsi="Arial" w:cs="Arial"/>
          <w:color w:val="000000"/>
          <w:lang w:val="en-US"/>
        </w:rPr>
        <w:t>N</w:t>
      </w:r>
      <w:r w:rsidRPr="009D067A">
        <w:rPr>
          <w:rFonts w:ascii="Arial" w:hAnsi="Arial" w:cs="Arial"/>
          <w:color w:val="000000"/>
        </w:rPr>
        <w:t xml:space="preserve"> </w:t>
      </w:r>
      <w:r>
        <w:rPr>
          <w:rFonts w:ascii="Arial" w:hAnsi="Arial" w:cs="Arial"/>
          <w:color w:val="000000"/>
        </w:rPr>
        <w:t xml:space="preserve">1, </w:t>
      </w:r>
      <w:r>
        <w:rPr>
          <w:rFonts w:ascii="Arial" w:hAnsi="Arial" w:cs="Arial"/>
          <w:color w:val="000000"/>
          <w:lang w:val="en-US"/>
        </w:rPr>
        <w:t>N</w:t>
      </w:r>
      <w:r w:rsidRPr="009D067A">
        <w:rPr>
          <w:rFonts w:ascii="Arial" w:hAnsi="Arial" w:cs="Arial"/>
          <w:color w:val="000000"/>
        </w:rPr>
        <w:t xml:space="preserve"> 2 </w:t>
      </w:r>
      <w:r>
        <w:rPr>
          <w:rFonts w:ascii="Arial" w:hAnsi="Arial" w:cs="Arial"/>
          <w:color w:val="000000"/>
        </w:rPr>
        <w:t>к настоящему решению.</w:t>
      </w:r>
    </w:p>
    <w:p w:rsidR="001F4BF0" w:rsidRDefault="001F4BF0">
      <w:pPr>
        <w:widowControl w:val="0"/>
        <w:numPr>
          <w:ilvl w:val="0"/>
          <w:numId w:val="3"/>
        </w:numPr>
        <w:tabs>
          <w:tab w:val="left" w:pos="993"/>
        </w:tabs>
        <w:autoSpaceDE w:val="0"/>
        <w:ind w:left="0" w:firstLine="705"/>
        <w:jc w:val="both"/>
        <w:rPr>
          <w:rFonts w:ascii="Arial" w:hAnsi="Arial" w:cs="Arial"/>
        </w:rPr>
      </w:pPr>
      <w:r>
        <w:rPr>
          <w:rFonts w:ascii="Arial" w:hAnsi="Arial" w:cs="Arial"/>
        </w:rPr>
        <w:t>Настоящее решение вступает в силу со дня его официального опубликования.</w:t>
      </w:r>
    </w:p>
    <w:p w:rsidR="001F4BF0" w:rsidRDefault="001F4BF0">
      <w:pPr>
        <w:ind w:left="1114"/>
        <w:jc w:val="both"/>
        <w:rPr>
          <w:rFonts w:ascii="Arial" w:hAnsi="Arial" w:cs="Arial"/>
        </w:rPr>
      </w:pPr>
    </w:p>
    <w:p w:rsidR="001F4BF0" w:rsidRDefault="001F4BF0">
      <w:pPr>
        <w:ind w:left="1114"/>
        <w:rPr>
          <w:rFonts w:ascii="Arial" w:hAnsi="Arial" w:cs="Arial"/>
          <w:b/>
        </w:rPr>
      </w:pPr>
      <w:r>
        <w:rPr>
          <w:rFonts w:ascii="Arial" w:hAnsi="Arial" w:cs="Arial"/>
        </w:rPr>
        <w:t xml:space="preserve">           </w:t>
      </w:r>
    </w:p>
    <w:p w:rsidR="001F4BF0" w:rsidRDefault="001F4BF0">
      <w:pPr>
        <w:pStyle w:val="aa"/>
        <w:ind w:left="709"/>
        <w:jc w:val="both"/>
        <w:rPr>
          <w:rFonts w:ascii="Arial" w:hAnsi="Arial" w:cs="Arial"/>
          <w:b/>
          <w:sz w:val="24"/>
          <w:szCs w:val="24"/>
        </w:rPr>
      </w:pPr>
    </w:p>
    <w:tbl>
      <w:tblPr>
        <w:tblW w:w="0" w:type="auto"/>
        <w:tblLayout w:type="fixed"/>
        <w:tblLook w:val="0000" w:firstRow="0" w:lastRow="0" w:firstColumn="0" w:lastColumn="0" w:noHBand="0" w:noVBand="0"/>
      </w:tblPr>
      <w:tblGrid>
        <w:gridCol w:w="5211"/>
        <w:gridCol w:w="4501"/>
      </w:tblGrid>
      <w:tr w:rsidR="001F4BF0">
        <w:trPr>
          <w:trHeight w:val="690"/>
        </w:trPr>
        <w:tc>
          <w:tcPr>
            <w:tcW w:w="5211" w:type="dxa"/>
            <w:shd w:val="clear" w:color="auto" w:fill="auto"/>
            <w:vAlign w:val="center"/>
          </w:tcPr>
          <w:p w:rsidR="001F4BF0" w:rsidRDefault="001F4BF0">
            <w:pPr>
              <w:jc w:val="both"/>
              <w:rPr>
                <w:rFonts w:ascii="Arial" w:hAnsi="Arial" w:cs="Arial"/>
              </w:rPr>
            </w:pPr>
            <w:r>
              <w:rPr>
                <w:rFonts w:ascii="Arial" w:hAnsi="Arial" w:cs="Arial"/>
              </w:rPr>
              <w:t>Глава Минского сельского поселения</w:t>
            </w:r>
          </w:p>
          <w:p w:rsidR="001F4BF0" w:rsidRDefault="001F4BF0">
            <w:pPr>
              <w:rPr>
                <w:rFonts w:ascii="Arial" w:hAnsi="Arial" w:cs="Arial"/>
              </w:rPr>
            </w:pPr>
            <w:r>
              <w:rPr>
                <w:rFonts w:ascii="Arial" w:hAnsi="Arial" w:cs="Arial"/>
              </w:rPr>
              <w:t>Костромского муниципального района</w:t>
            </w:r>
          </w:p>
          <w:p w:rsidR="001F4BF0" w:rsidRDefault="001F4BF0">
            <w:pPr>
              <w:jc w:val="both"/>
              <w:rPr>
                <w:rFonts w:ascii="Arial" w:hAnsi="Arial" w:cs="Arial"/>
              </w:rPr>
            </w:pPr>
            <w:r>
              <w:rPr>
                <w:rFonts w:ascii="Arial" w:hAnsi="Arial" w:cs="Arial"/>
              </w:rPr>
              <w:t>Костромской области</w:t>
            </w:r>
          </w:p>
        </w:tc>
        <w:tc>
          <w:tcPr>
            <w:tcW w:w="4501" w:type="dxa"/>
            <w:shd w:val="clear" w:color="auto" w:fill="auto"/>
            <w:vAlign w:val="center"/>
          </w:tcPr>
          <w:p w:rsidR="001F4BF0" w:rsidRDefault="001F4BF0">
            <w:pPr>
              <w:jc w:val="right"/>
            </w:pPr>
            <w:r>
              <w:rPr>
                <w:rFonts w:ascii="Arial" w:hAnsi="Arial" w:cs="Arial"/>
              </w:rPr>
              <w:t>Н.А. Журавлев</w:t>
            </w:r>
          </w:p>
        </w:tc>
      </w:tr>
    </w:tbl>
    <w:p w:rsidR="001F4BF0" w:rsidRDefault="001F4BF0">
      <w:pPr>
        <w:pStyle w:val="aa"/>
        <w:spacing w:after="240"/>
        <w:ind w:left="5715"/>
        <w:jc w:val="right"/>
        <w:rPr>
          <w:rFonts w:ascii="Arial" w:hAnsi="Arial" w:cs="Arial"/>
          <w:b/>
          <w:sz w:val="24"/>
          <w:szCs w:val="24"/>
        </w:rPr>
      </w:pPr>
    </w:p>
    <w:p w:rsidR="001F4BF0" w:rsidRDefault="001F4BF0">
      <w:pPr>
        <w:pStyle w:val="13"/>
        <w:pageBreakBefore/>
        <w:ind w:left="5715"/>
        <w:jc w:val="right"/>
        <w:rPr>
          <w:rFonts w:ascii="Arial" w:hAnsi="Arial" w:cs="Arial"/>
          <w:sz w:val="24"/>
          <w:szCs w:val="24"/>
          <w:lang w:val="en-US"/>
        </w:rPr>
      </w:pPr>
      <w:r>
        <w:rPr>
          <w:rFonts w:ascii="Arial" w:hAnsi="Arial" w:cs="Arial"/>
          <w:sz w:val="24"/>
          <w:szCs w:val="24"/>
        </w:rPr>
        <w:lastRenderedPageBreak/>
        <w:t xml:space="preserve">Приложение </w:t>
      </w:r>
      <w:r>
        <w:rPr>
          <w:rFonts w:ascii="Arial" w:hAnsi="Arial" w:cs="Arial"/>
          <w:sz w:val="24"/>
          <w:szCs w:val="24"/>
          <w:lang w:val="en-US"/>
        </w:rPr>
        <w:t xml:space="preserve">N </w:t>
      </w:r>
      <w:r>
        <w:rPr>
          <w:rFonts w:ascii="Arial" w:hAnsi="Arial" w:cs="Arial"/>
          <w:sz w:val="24"/>
          <w:szCs w:val="24"/>
        </w:rPr>
        <w:t>1</w:t>
      </w:r>
    </w:p>
    <w:p w:rsidR="001F4BF0" w:rsidRPr="009D067A" w:rsidRDefault="001F4BF0">
      <w:pPr>
        <w:pStyle w:val="13"/>
        <w:ind w:left="5715"/>
        <w:jc w:val="right"/>
        <w:rPr>
          <w:rFonts w:ascii="Arial" w:hAnsi="Arial" w:cs="Arial"/>
          <w:sz w:val="24"/>
          <w:szCs w:val="24"/>
        </w:rPr>
      </w:pPr>
      <w:r w:rsidRPr="009D067A">
        <w:rPr>
          <w:rFonts w:ascii="Arial" w:hAnsi="Arial" w:cs="Arial"/>
          <w:sz w:val="24"/>
          <w:szCs w:val="24"/>
        </w:rPr>
        <w:t xml:space="preserve">к </w:t>
      </w:r>
      <w:r>
        <w:rPr>
          <w:rFonts w:ascii="Arial" w:hAnsi="Arial" w:cs="Arial"/>
          <w:sz w:val="24"/>
          <w:szCs w:val="24"/>
        </w:rPr>
        <w:t>решению Совета депутатов</w:t>
      </w:r>
      <w:r w:rsidRPr="009D067A">
        <w:rPr>
          <w:rFonts w:ascii="Arial" w:hAnsi="Arial" w:cs="Arial"/>
          <w:sz w:val="24"/>
          <w:szCs w:val="24"/>
        </w:rPr>
        <w:t xml:space="preserve"> Минского сельского поселения </w:t>
      </w:r>
    </w:p>
    <w:p w:rsidR="001F4BF0" w:rsidRDefault="001F4BF0">
      <w:pPr>
        <w:pStyle w:val="13"/>
        <w:autoSpaceDE w:val="0"/>
        <w:spacing w:after="240"/>
        <w:ind w:left="5715"/>
        <w:jc w:val="right"/>
        <w:rPr>
          <w:rFonts w:ascii="Arial" w:hAnsi="Arial" w:cs="Arial"/>
          <w:b/>
          <w:sz w:val="24"/>
          <w:szCs w:val="24"/>
        </w:rPr>
      </w:pPr>
      <w:r w:rsidRPr="009D067A">
        <w:rPr>
          <w:rFonts w:ascii="Arial" w:hAnsi="Arial" w:cs="Arial"/>
          <w:sz w:val="24"/>
          <w:szCs w:val="24"/>
        </w:rPr>
        <w:t>от ..202</w:t>
      </w:r>
      <w:r>
        <w:rPr>
          <w:rFonts w:ascii="Arial" w:hAnsi="Arial" w:cs="Arial"/>
          <w:sz w:val="24"/>
          <w:szCs w:val="24"/>
        </w:rPr>
        <w:t>1</w:t>
      </w:r>
      <w:r w:rsidRPr="009D067A">
        <w:rPr>
          <w:rFonts w:ascii="Arial" w:hAnsi="Arial" w:cs="Arial"/>
          <w:sz w:val="24"/>
          <w:szCs w:val="24"/>
        </w:rPr>
        <w:t xml:space="preserve"> г. № </w:t>
      </w:r>
    </w:p>
    <w:p w:rsidR="001F4BF0" w:rsidRDefault="001F4BF0">
      <w:pPr>
        <w:autoSpaceDE w:val="0"/>
        <w:ind w:firstLine="540"/>
        <w:jc w:val="center"/>
        <w:rPr>
          <w:rFonts w:ascii="Arial" w:hAnsi="Arial" w:cs="Arial"/>
          <w:b/>
        </w:rPr>
      </w:pPr>
      <w:r>
        <w:rPr>
          <w:rFonts w:ascii="Arial" w:hAnsi="Arial" w:cs="Arial"/>
          <w:b/>
        </w:rPr>
        <w:t>Картографическое описание изменяемой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w:t>
      </w:r>
    </w:p>
    <w:p w:rsidR="001F4BF0" w:rsidRDefault="001F4BF0">
      <w:pPr>
        <w:autoSpaceDE w:val="0"/>
        <w:ind w:firstLine="540"/>
        <w:rPr>
          <w:rFonts w:ascii="Arial" w:hAnsi="Arial" w:cs="Arial"/>
          <w:b/>
        </w:rPr>
      </w:pPr>
    </w:p>
    <w:p w:rsidR="001F4BF0" w:rsidRDefault="001F4BF0">
      <w:pPr>
        <w:widowControl w:val="0"/>
        <w:tabs>
          <w:tab w:val="left" w:pos="993"/>
        </w:tabs>
        <w:autoSpaceDE w:val="0"/>
        <w:ind w:firstLine="705"/>
        <w:jc w:val="both"/>
        <w:rPr>
          <w:rFonts w:ascii="Arial" w:hAnsi="Arial" w:cs="Arial"/>
          <w:color w:val="000000"/>
        </w:rPr>
      </w:pPr>
      <w:r>
        <w:rPr>
          <w:rFonts w:ascii="Arial" w:hAnsi="Arial" w:cs="Arial"/>
          <w:color w:val="000000"/>
        </w:rPr>
        <w:t>Граница проходит от угла садоводческого товарищества "Восход" в юго-восточном направлении 385 метров, далее в западном направлении от полосы отвода автодороги на санаторий "Колос" на протяжении 810 метров, далее плавно уходит в северо-западном направлении на протяжении 182 метров и резко под прямым углом поворачивает на юго-запад на протяжении 256 метров, затем продолжает свое направление на юго-запад 144 метра и спускается в юго-западном направлении на протяжении 323 метров, далее резко поворачивает в западном направлении 279 метров и плавно продолжается в юго-западном направлении 323 метра, затем под прямым углом на протяжении 639 метров поворачивает на северо-запад, далее поворачивает в западном направлении на 19 метров, затем плавно уходит в юго-западном направлении на 113 метров и продолжает свое направление на юго-запад на протяжении 56 метров, далее в северо-западном направлении продолжается 267 метров и резким поворотом под прямым углом идет на северо-восток 263 метра, далее под прямым углом поворачивает на восток на протяжении 221 метра, затем плавно на протяжении 345 метров продолжается в северо-восточном направлении, далее в восточном направлении на протяжении 263 метров и поворачивает на северо-восток на протяжении 100 метров, затем резким поворотом меняет свое направление на северо-запад на 36 метров, далее 39 метров поворачивает на восток и продолжается, меняя свое направление с северо-запада на северо-восток 168 метров, затем проходит через МЗ № 169, 169а, 170, 171, 172, 173, 174, 175, 176, далее от МЗ-176 в юго-западном направлении 28 метров, затем, огибая границы земельных участков, поворачивает в западном направлении 41 метр, далее поворачивает в южном направлении 46 метров, затем под прямым углом в восточном направлении 21 метр, далее 10 метров в южном направлении, затем поворачивает на запад на протяжении 22 метров, под прямым углом поворачивает в южном направлении 25 метров и плавно продолжается в юго-восточном направлении 27 метров, далее через бетонный МЗ № 178 до бетонного МЗ № 183.</w:t>
      </w:r>
    </w:p>
    <w:p w:rsidR="001F4BF0" w:rsidRDefault="001F4BF0">
      <w:pPr>
        <w:rPr>
          <w:rFonts w:ascii="Arial" w:hAnsi="Arial" w:cs="Arial"/>
          <w:color w:val="000000"/>
        </w:rPr>
      </w:pPr>
    </w:p>
    <w:p w:rsidR="001F4BF0" w:rsidRDefault="001F4BF0">
      <w:pPr>
        <w:rPr>
          <w:i/>
        </w:rPr>
      </w:pPr>
    </w:p>
    <w:p w:rsidR="001F4BF0" w:rsidRDefault="001F4BF0">
      <w:pPr>
        <w:ind w:left="6096"/>
      </w:pPr>
    </w:p>
    <w:p w:rsidR="001F4BF0" w:rsidRPr="009D067A" w:rsidRDefault="001F4BF0">
      <w:pPr>
        <w:pStyle w:val="13"/>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9D067A">
        <w:rPr>
          <w:rFonts w:ascii="Arial" w:hAnsi="Arial" w:cs="Arial"/>
          <w:sz w:val="24"/>
          <w:szCs w:val="24"/>
        </w:rPr>
        <w:t xml:space="preserve"> </w:t>
      </w:r>
      <w:r>
        <w:rPr>
          <w:rFonts w:ascii="Arial" w:hAnsi="Arial" w:cs="Arial"/>
          <w:sz w:val="24"/>
          <w:szCs w:val="24"/>
        </w:rPr>
        <w:t>2</w:t>
      </w:r>
    </w:p>
    <w:p w:rsidR="001F4BF0" w:rsidRPr="009D067A" w:rsidRDefault="001F4BF0">
      <w:pPr>
        <w:pStyle w:val="13"/>
        <w:ind w:left="5715"/>
        <w:jc w:val="right"/>
        <w:rPr>
          <w:rFonts w:ascii="Arial" w:hAnsi="Arial" w:cs="Arial"/>
          <w:sz w:val="24"/>
          <w:szCs w:val="24"/>
        </w:rPr>
      </w:pPr>
      <w:r w:rsidRPr="009D067A">
        <w:rPr>
          <w:rFonts w:ascii="Arial" w:hAnsi="Arial" w:cs="Arial"/>
          <w:sz w:val="24"/>
          <w:szCs w:val="24"/>
        </w:rPr>
        <w:t xml:space="preserve">к </w:t>
      </w:r>
      <w:r>
        <w:rPr>
          <w:rFonts w:ascii="Arial" w:hAnsi="Arial" w:cs="Arial"/>
          <w:sz w:val="24"/>
          <w:szCs w:val="24"/>
        </w:rPr>
        <w:t>решению Совета депутатов</w:t>
      </w:r>
      <w:r w:rsidRPr="009D067A">
        <w:rPr>
          <w:rFonts w:ascii="Arial" w:hAnsi="Arial" w:cs="Arial"/>
          <w:sz w:val="24"/>
          <w:szCs w:val="24"/>
        </w:rPr>
        <w:t xml:space="preserve"> Минского сельского поселения </w:t>
      </w:r>
    </w:p>
    <w:p w:rsidR="001F4BF0" w:rsidRDefault="001F4BF0">
      <w:pPr>
        <w:pStyle w:val="13"/>
        <w:autoSpaceDE w:val="0"/>
        <w:spacing w:after="240"/>
        <w:ind w:left="5715"/>
        <w:jc w:val="right"/>
        <w:rPr>
          <w:rFonts w:ascii="Arial" w:hAnsi="Arial" w:cs="Arial"/>
          <w:b/>
          <w:sz w:val="24"/>
          <w:szCs w:val="24"/>
        </w:rPr>
      </w:pPr>
      <w:r w:rsidRPr="009D067A">
        <w:rPr>
          <w:rFonts w:ascii="Arial" w:hAnsi="Arial" w:cs="Arial"/>
          <w:sz w:val="24"/>
          <w:szCs w:val="24"/>
        </w:rPr>
        <w:t>от ..202</w:t>
      </w:r>
      <w:r>
        <w:rPr>
          <w:rFonts w:ascii="Arial" w:hAnsi="Arial" w:cs="Arial"/>
          <w:sz w:val="24"/>
          <w:szCs w:val="24"/>
        </w:rPr>
        <w:t>1</w:t>
      </w:r>
      <w:r w:rsidRPr="009D067A">
        <w:rPr>
          <w:rFonts w:ascii="Arial" w:hAnsi="Arial" w:cs="Arial"/>
          <w:sz w:val="24"/>
          <w:szCs w:val="24"/>
        </w:rPr>
        <w:t xml:space="preserve"> г. № </w:t>
      </w:r>
    </w:p>
    <w:p w:rsidR="001F4BF0" w:rsidRDefault="001F4BF0">
      <w:pPr>
        <w:jc w:val="center"/>
      </w:pPr>
      <w:r>
        <w:rPr>
          <w:rFonts w:ascii="Arial" w:hAnsi="Arial" w:cs="Arial"/>
          <w:b/>
        </w:rPr>
        <w:t>Графическое описание измененной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w:t>
      </w:r>
    </w:p>
    <w:p w:rsidR="001F4BF0" w:rsidRDefault="007F2511">
      <w:pPr>
        <w:jc w:val="center"/>
        <w:rPr>
          <w:rFonts w:ascii="Arial" w:hAnsi="Arial" w:cs="Arial"/>
        </w:rPr>
      </w:pPr>
      <w:r>
        <w:rPr>
          <w:b/>
          <w:noProof/>
          <w:lang w:eastAsia="ru-RU"/>
        </w:rPr>
        <w:drawing>
          <wp:inline distT="0" distB="0" distL="0" distR="0">
            <wp:extent cx="5934075" cy="7372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9601"/>
                    <a:stretch>
                      <a:fillRect/>
                    </a:stretch>
                  </pic:blipFill>
                  <pic:spPr bwMode="auto">
                    <a:xfrm>
                      <a:off x="0" y="0"/>
                      <a:ext cx="5934075" cy="7372350"/>
                    </a:xfrm>
                    <a:prstGeom prst="rect">
                      <a:avLst/>
                    </a:prstGeom>
                    <a:solidFill>
                      <a:srgbClr val="FFFFFF"/>
                    </a:solidFill>
                    <a:ln>
                      <a:noFill/>
                    </a:ln>
                  </pic:spPr>
                </pic:pic>
              </a:graphicData>
            </a:graphic>
          </wp:inline>
        </w:drawing>
      </w:r>
    </w:p>
    <w:p w:rsidR="001F4BF0" w:rsidRPr="009D067A" w:rsidRDefault="001F4BF0">
      <w:pPr>
        <w:pStyle w:val="13"/>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9D067A">
        <w:rPr>
          <w:rFonts w:ascii="Arial" w:hAnsi="Arial" w:cs="Arial"/>
          <w:sz w:val="24"/>
          <w:szCs w:val="24"/>
        </w:rPr>
        <w:t xml:space="preserve"> </w:t>
      </w:r>
      <w:r>
        <w:rPr>
          <w:rFonts w:ascii="Arial" w:hAnsi="Arial" w:cs="Arial"/>
          <w:sz w:val="24"/>
          <w:szCs w:val="24"/>
        </w:rPr>
        <w:t>2</w:t>
      </w:r>
    </w:p>
    <w:p w:rsidR="001F4BF0" w:rsidRPr="009D067A" w:rsidRDefault="001F4BF0">
      <w:pPr>
        <w:pStyle w:val="13"/>
        <w:ind w:left="5715"/>
        <w:jc w:val="right"/>
        <w:rPr>
          <w:rFonts w:ascii="Arial" w:hAnsi="Arial" w:cs="Arial"/>
          <w:sz w:val="24"/>
          <w:szCs w:val="24"/>
        </w:rPr>
      </w:pPr>
      <w:r w:rsidRPr="009D067A">
        <w:rPr>
          <w:rFonts w:ascii="Arial" w:hAnsi="Arial" w:cs="Arial"/>
          <w:sz w:val="24"/>
          <w:szCs w:val="24"/>
        </w:rPr>
        <w:t xml:space="preserve">к </w:t>
      </w:r>
      <w:r>
        <w:rPr>
          <w:rFonts w:ascii="Arial" w:hAnsi="Arial" w:cs="Arial"/>
          <w:sz w:val="24"/>
          <w:szCs w:val="24"/>
        </w:rPr>
        <w:t>решению Совета депутатов</w:t>
      </w:r>
      <w:r w:rsidRPr="009D067A">
        <w:rPr>
          <w:rFonts w:ascii="Arial" w:hAnsi="Arial" w:cs="Arial"/>
          <w:sz w:val="24"/>
          <w:szCs w:val="24"/>
        </w:rPr>
        <w:t xml:space="preserve"> Минского сельского поселения </w:t>
      </w:r>
    </w:p>
    <w:p w:rsidR="001F4BF0" w:rsidRDefault="001F4BF0">
      <w:pPr>
        <w:pStyle w:val="13"/>
        <w:ind w:left="5715"/>
        <w:jc w:val="right"/>
        <w:rPr>
          <w:sz w:val="24"/>
          <w:szCs w:val="24"/>
        </w:rPr>
      </w:pPr>
      <w:r>
        <w:rPr>
          <w:rFonts w:ascii="Arial" w:hAnsi="Arial" w:cs="Arial"/>
          <w:sz w:val="24"/>
          <w:szCs w:val="24"/>
          <w:lang w:val="en-US"/>
        </w:rPr>
        <w:t xml:space="preserve">от 3 </w:t>
      </w:r>
      <w:r>
        <w:rPr>
          <w:rFonts w:ascii="Arial" w:hAnsi="Arial" w:cs="Arial"/>
          <w:sz w:val="24"/>
          <w:szCs w:val="24"/>
        </w:rPr>
        <w:t xml:space="preserve">мая </w:t>
      </w:r>
      <w:r>
        <w:rPr>
          <w:rFonts w:ascii="Arial" w:hAnsi="Arial" w:cs="Arial"/>
          <w:sz w:val="24"/>
          <w:szCs w:val="24"/>
          <w:lang w:val="en-US"/>
        </w:rPr>
        <w:t>202</w:t>
      </w:r>
      <w:r>
        <w:rPr>
          <w:rFonts w:ascii="Arial" w:hAnsi="Arial" w:cs="Arial"/>
          <w:sz w:val="24"/>
          <w:szCs w:val="24"/>
        </w:rPr>
        <w:t>1</w:t>
      </w:r>
      <w:r>
        <w:rPr>
          <w:rFonts w:ascii="Arial" w:hAnsi="Arial" w:cs="Arial"/>
          <w:sz w:val="24"/>
          <w:szCs w:val="24"/>
          <w:lang w:val="en-US"/>
        </w:rPr>
        <w:t xml:space="preserve"> г. № 9</w:t>
      </w:r>
    </w:p>
    <w:p w:rsidR="001F4BF0" w:rsidRDefault="001F4BF0">
      <w:pPr>
        <w:pStyle w:val="13"/>
        <w:ind w:left="5715"/>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65"/>
        <w:gridCol w:w="3165"/>
        <w:gridCol w:w="3178"/>
      </w:tblGrid>
      <w:tr w:rsidR="001F4BF0">
        <w:tc>
          <w:tcPr>
            <w:tcW w:w="3165" w:type="dxa"/>
            <w:tcBorders>
              <w:top w:val="single" w:sz="1" w:space="0" w:color="000000"/>
              <w:left w:val="single" w:sz="1" w:space="0" w:color="000000"/>
              <w:bottom w:val="single" w:sz="1" w:space="0" w:color="000000"/>
            </w:tcBorders>
            <w:shd w:val="clear" w:color="auto" w:fill="auto"/>
            <w:vAlign w:val="center"/>
          </w:tcPr>
          <w:p w:rsidR="001F4BF0" w:rsidRDefault="001F4BF0">
            <w:pPr>
              <w:pStyle w:val="ad"/>
              <w:jc w:val="center"/>
              <w:rPr>
                <w:rFonts w:ascii="Arial" w:eastAsia="ArialMT" w:hAnsi="Arial" w:cs="Arial"/>
              </w:rPr>
            </w:pPr>
            <w:r>
              <w:rPr>
                <w:rFonts w:ascii="Arial" w:hAnsi="Arial" w:cs="Arial"/>
              </w:rPr>
              <w:t>№ п/п</w:t>
            </w:r>
          </w:p>
        </w:tc>
        <w:tc>
          <w:tcPr>
            <w:tcW w:w="3165" w:type="dxa"/>
            <w:tcBorders>
              <w:top w:val="single" w:sz="1" w:space="0" w:color="000000"/>
              <w:left w:val="single" w:sz="1" w:space="0" w:color="000000"/>
              <w:bottom w:val="single" w:sz="1" w:space="0" w:color="000000"/>
            </w:tcBorders>
            <w:shd w:val="clear" w:color="auto" w:fill="auto"/>
            <w:vAlign w:val="center"/>
          </w:tcPr>
          <w:p w:rsidR="001F4BF0" w:rsidRDefault="001F4BF0">
            <w:pPr>
              <w:jc w:val="center"/>
              <w:rPr>
                <w:rFonts w:ascii="Arial" w:eastAsia="ArialMT" w:hAnsi="Arial" w:cs="Arial"/>
              </w:rPr>
            </w:pPr>
            <w:r>
              <w:rPr>
                <w:rFonts w:ascii="Arial" w:eastAsia="ArialMT" w:hAnsi="Arial" w:cs="Arial"/>
              </w:rPr>
              <w:t>Пункт, абзац,</w:t>
            </w:r>
          </w:p>
          <w:p w:rsidR="001F4BF0" w:rsidRDefault="001F4BF0">
            <w:pPr>
              <w:autoSpaceDE w:val="0"/>
              <w:jc w:val="center"/>
              <w:rPr>
                <w:rFonts w:ascii="Arial" w:eastAsia="ArialMT" w:hAnsi="Arial" w:cs="Arial"/>
              </w:rPr>
            </w:pPr>
            <w:r>
              <w:rPr>
                <w:rFonts w:ascii="Arial" w:eastAsia="ArialMT" w:hAnsi="Arial" w:cs="Arial"/>
              </w:rPr>
              <w:t>наименование</w:t>
            </w:r>
          </w:p>
          <w:p w:rsidR="001F4BF0" w:rsidRDefault="001F4BF0">
            <w:pPr>
              <w:autoSpaceDE w:val="0"/>
              <w:jc w:val="center"/>
              <w:rPr>
                <w:rFonts w:ascii="Arial" w:hAnsi="Arial" w:cs="Arial"/>
              </w:rPr>
            </w:pPr>
            <w:r>
              <w:rPr>
                <w:rFonts w:ascii="Arial" w:eastAsia="ArialMT" w:hAnsi="Arial" w:cs="Arial"/>
              </w:rPr>
              <w:t>показателя</w:t>
            </w:r>
          </w:p>
        </w:tc>
        <w:tc>
          <w:tcPr>
            <w:tcW w:w="3178" w:type="dxa"/>
            <w:tcBorders>
              <w:top w:val="single" w:sz="1" w:space="0" w:color="000000"/>
              <w:left w:val="single" w:sz="1" w:space="0" w:color="000000"/>
              <w:bottom w:val="single" w:sz="1" w:space="0" w:color="000000"/>
              <w:right w:val="single" w:sz="1" w:space="0" w:color="000000"/>
            </w:tcBorders>
            <w:shd w:val="clear" w:color="auto" w:fill="auto"/>
            <w:vAlign w:val="center"/>
          </w:tcPr>
          <w:p w:rsidR="001F4BF0" w:rsidRDefault="001F4BF0">
            <w:pPr>
              <w:pStyle w:val="ad"/>
              <w:jc w:val="center"/>
            </w:pPr>
            <w:r>
              <w:rPr>
                <w:rFonts w:ascii="Arial" w:hAnsi="Arial" w:cs="Arial"/>
              </w:rPr>
              <w:t>П</w:t>
            </w:r>
            <w:r>
              <w:rPr>
                <w:rFonts w:ascii="Arial" w:eastAsia="ArialMT" w:hAnsi="Arial" w:cs="Arial"/>
              </w:rPr>
              <w:t>редложения</w:t>
            </w:r>
          </w:p>
        </w:tc>
      </w:tr>
      <w:tr w:rsidR="001F4BF0">
        <w:tc>
          <w:tcPr>
            <w:tcW w:w="3165" w:type="dxa"/>
            <w:tcBorders>
              <w:left w:val="single" w:sz="1" w:space="0" w:color="000000"/>
              <w:bottom w:val="single" w:sz="1" w:space="0" w:color="000000"/>
            </w:tcBorders>
            <w:shd w:val="clear" w:color="auto" w:fill="auto"/>
            <w:vAlign w:val="center"/>
          </w:tcPr>
          <w:p w:rsidR="001F4BF0" w:rsidRDefault="001F4BF0">
            <w:pPr>
              <w:pStyle w:val="ad"/>
              <w:jc w:val="center"/>
              <w:rPr>
                <w:rFonts w:ascii="Arial" w:hAnsi="Arial" w:cs="Arial"/>
              </w:rPr>
            </w:pPr>
            <w:r>
              <w:rPr>
                <w:rFonts w:ascii="Arial" w:hAnsi="Arial" w:cs="Arial"/>
              </w:rPr>
              <w:t>1</w:t>
            </w:r>
          </w:p>
        </w:tc>
        <w:tc>
          <w:tcPr>
            <w:tcW w:w="3165" w:type="dxa"/>
            <w:tcBorders>
              <w:left w:val="single" w:sz="1" w:space="0" w:color="000000"/>
              <w:bottom w:val="single" w:sz="1" w:space="0" w:color="000000"/>
            </w:tcBorders>
            <w:shd w:val="clear" w:color="auto" w:fill="auto"/>
            <w:vAlign w:val="center"/>
          </w:tcPr>
          <w:p w:rsidR="001F4BF0" w:rsidRDefault="001F4BF0">
            <w:pPr>
              <w:pStyle w:val="ad"/>
              <w:jc w:val="center"/>
              <w:rPr>
                <w:rFonts w:ascii="Arial" w:hAnsi="Arial" w:cs="Arial"/>
              </w:rPr>
            </w:pPr>
            <w:r>
              <w:rPr>
                <w:rFonts w:ascii="Arial" w:hAnsi="Arial" w:cs="Arial"/>
              </w:rPr>
              <w:t>2</w:t>
            </w:r>
          </w:p>
        </w:tc>
        <w:tc>
          <w:tcPr>
            <w:tcW w:w="3178" w:type="dxa"/>
            <w:tcBorders>
              <w:left w:val="single" w:sz="1" w:space="0" w:color="000000"/>
              <w:bottom w:val="single" w:sz="1" w:space="0" w:color="000000"/>
              <w:right w:val="single" w:sz="1" w:space="0" w:color="000000"/>
            </w:tcBorders>
            <w:shd w:val="clear" w:color="auto" w:fill="auto"/>
            <w:vAlign w:val="center"/>
          </w:tcPr>
          <w:p w:rsidR="001F4BF0" w:rsidRDefault="001F4BF0">
            <w:pPr>
              <w:pStyle w:val="ad"/>
              <w:jc w:val="center"/>
            </w:pPr>
            <w:r>
              <w:rPr>
                <w:rFonts w:ascii="Arial" w:hAnsi="Arial" w:cs="Arial"/>
              </w:rPr>
              <w:t>3</w:t>
            </w:r>
          </w:p>
        </w:tc>
      </w:tr>
      <w:tr w:rsidR="001F4BF0">
        <w:tc>
          <w:tcPr>
            <w:tcW w:w="3165" w:type="dxa"/>
            <w:tcBorders>
              <w:left w:val="single" w:sz="1" w:space="0" w:color="000000"/>
              <w:bottom w:val="single" w:sz="1" w:space="0" w:color="000000"/>
            </w:tcBorders>
            <w:shd w:val="clear" w:color="auto" w:fill="auto"/>
            <w:vAlign w:val="center"/>
          </w:tcPr>
          <w:p w:rsidR="001F4BF0" w:rsidRDefault="001F4BF0">
            <w:pPr>
              <w:pStyle w:val="ad"/>
              <w:snapToGrid w:val="0"/>
              <w:jc w:val="center"/>
              <w:rPr>
                <w:rFonts w:ascii="Arial" w:hAnsi="Arial" w:cs="Arial"/>
              </w:rPr>
            </w:pPr>
          </w:p>
        </w:tc>
        <w:tc>
          <w:tcPr>
            <w:tcW w:w="3165" w:type="dxa"/>
            <w:tcBorders>
              <w:left w:val="single" w:sz="1" w:space="0" w:color="000000"/>
              <w:bottom w:val="single" w:sz="1" w:space="0" w:color="000000"/>
            </w:tcBorders>
            <w:shd w:val="clear" w:color="auto" w:fill="auto"/>
            <w:vAlign w:val="center"/>
          </w:tcPr>
          <w:p w:rsidR="001F4BF0" w:rsidRDefault="001F4BF0">
            <w:pPr>
              <w:pStyle w:val="ad"/>
              <w:snapToGrid w:val="0"/>
              <w:jc w:val="center"/>
              <w:rPr>
                <w:rFonts w:ascii="Arial" w:hAnsi="Arial" w:cs="Arial"/>
              </w:rPr>
            </w:pPr>
          </w:p>
        </w:tc>
        <w:tc>
          <w:tcPr>
            <w:tcW w:w="3178" w:type="dxa"/>
            <w:tcBorders>
              <w:left w:val="single" w:sz="1" w:space="0" w:color="000000"/>
              <w:bottom w:val="single" w:sz="1" w:space="0" w:color="000000"/>
              <w:right w:val="single" w:sz="1" w:space="0" w:color="000000"/>
            </w:tcBorders>
            <w:shd w:val="clear" w:color="auto" w:fill="auto"/>
            <w:vAlign w:val="center"/>
          </w:tcPr>
          <w:p w:rsidR="001F4BF0" w:rsidRDefault="001F4BF0">
            <w:pPr>
              <w:pStyle w:val="ad"/>
              <w:snapToGrid w:val="0"/>
              <w:jc w:val="center"/>
              <w:rPr>
                <w:rFonts w:ascii="Arial" w:hAnsi="Arial" w:cs="Arial"/>
              </w:rPr>
            </w:pPr>
          </w:p>
        </w:tc>
      </w:tr>
    </w:tbl>
    <w:p w:rsidR="001F4BF0" w:rsidRDefault="001F4BF0">
      <w:pPr>
        <w:pStyle w:val="13"/>
        <w:ind w:left="15"/>
        <w:rPr>
          <w:sz w:val="24"/>
          <w:szCs w:val="24"/>
        </w:rPr>
      </w:pPr>
    </w:p>
    <w:p w:rsidR="001F4BF0" w:rsidRDefault="001F4BF0">
      <w:pPr>
        <w:pStyle w:val="13"/>
        <w:ind w:left="15"/>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4"/>
        <w:gridCol w:w="2374"/>
        <w:gridCol w:w="2374"/>
        <w:gridCol w:w="2374"/>
      </w:tblGrid>
      <w:tr w:rsidR="001F4BF0">
        <w:tc>
          <w:tcPr>
            <w:tcW w:w="2374" w:type="dxa"/>
            <w:shd w:val="clear" w:color="auto" w:fill="auto"/>
            <w:vAlign w:val="center"/>
          </w:tcPr>
          <w:p w:rsidR="001F4BF0" w:rsidRDefault="001F4BF0">
            <w:pPr>
              <w:pStyle w:val="ad"/>
              <w:jc w:val="center"/>
              <w:rPr>
                <w:rFonts w:ascii="Arial" w:hAnsi="Arial" w:cs="Arial"/>
              </w:rPr>
            </w:pPr>
            <w:r>
              <w:rPr>
                <w:rFonts w:ascii="Arial" w:hAnsi="Arial" w:cs="Arial"/>
              </w:rPr>
              <w:t>Фамилия, Имя, Отчество</w:t>
            </w:r>
          </w:p>
        </w:tc>
        <w:tc>
          <w:tcPr>
            <w:tcW w:w="2374" w:type="dxa"/>
            <w:tcBorders>
              <w:bottom w:val="single" w:sz="1" w:space="0" w:color="000000"/>
            </w:tcBorders>
            <w:shd w:val="clear" w:color="auto" w:fill="auto"/>
            <w:vAlign w:val="center"/>
          </w:tcPr>
          <w:p w:rsidR="001F4BF0" w:rsidRDefault="001F4BF0">
            <w:pPr>
              <w:pStyle w:val="ad"/>
              <w:snapToGrid w:val="0"/>
              <w:jc w:val="center"/>
              <w:rPr>
                <w:rFonts w:ascii="Arial" w:hAnsi="Arial" w:cs="Arial"/>
              </w:rPr>
            </w:pPr>
          </w:p>
        </w:tc>
        <w:tc>
          <w:tcPr>
            <w:tcW w:w="2374" w:type="dxa"/>
            <w:shd w:val="clear" w:color="auto" w:fill="auto"/>
            <w:vAlign w:val="center"/>
          </w:tcPr>
          <w:p w:rsidR="001F4BF0" w:rsidRDefault="001F4BF0">
            <w:pPr>
              <w:pStyle w:val="ad"/>
              <w:jc w:val="center"/>
              <w:rPr>
                <w:rFonts w:ascii="Arial" w:hAnsi="Arial" w:cs="Arial"/>
              </w:rPr>
            </w:pPr>
            <w:r>
              <w:rPr>
                <w:rFonts w:ascii="Arial" w:hAnsi="Arial" w:cs="Arial"/>
              </w:rPr>
              <w:t>Год рождения</w:t>
            </w:r>
          </w:p>
        </w:tc>
        <w:tc>
          <w:tcPr>
            <w:tcW w:w="2374" w:type="dxa"/>
            <w:tcBorders>
              <w:bottom w:val="single" w:sz="1" w:space="0" w:color="000000"/>
            </w:tcBorders>
            <w:shd w:val="clear" w:color="auto" w:fill="auto"/>
            <w:vAlign w:val="center"/>
          </w:tcPr>
          <w:p w:rsidR="001F4BF0" w:rsidRDefault="001F4BF0">
            <w:pPr>
              <w:pStyle w:val="ad"/>
              <w:snapToGrid w:val="0"/>
              <w:jc w:val="center"/>
              <w:rPr>
                <w:rFonts w:ascii="Arial" w:hAnsi="Arial" w:cs="Arial"/>
              </w:rPr>
            </w:pPr>
          </w:p>
        </w:tc>
      </w:tr>
      <w:tr w:rsidR="001F4BF0">
        <w:tc>
          <w:tcPr>
            <w:tcW w:w="2374" w:type="dxa"/>
            <w:shd w:val="clear" w:color="auto" w:fill="auto"/>
            <w:vAlign w:val="center"/>
          </w:tcPr>
          <w:p w:rsidR="001F4BF0" w:rsidRDefault="001F4BF0">
            <w:pPr>
              <w:pStyle w:val="ad"/>
              <w:jc w:val="center"/>
              <w:rPr>
                <w:rFonts w:ascii="Arial" w:hAnsi="Arial" w:cs="Arial"/>
              </w:rPr>
            </w:pPr>
            <w:r>
              <w:rPr>
                <w:rFonts w:ascii="Arial" w:hAnsi="Arial" w:cs="Arial"/>
              </w:rPr>
              <w:t>Адрес места жительства</w:t>
            </w:r>
          </w:p>
        </w:tc>
        <w:tc>
          <w:tcPr>
            <w:tcW w:w="2374" w:type="dxa"/>
            <w:tcBorders>
              <w:bottom w:val="single" w:sz="1" w:space="0" w:color="000000"/>
            </w:tcBorders>
            <w:shd w:val="clear" w:color="auto" w:fill="auto"/>
            <w:vAlign w:val="center"/>
          </w:tcPr>
          <w:p w:rsidR="001F4BF0" w:rsidRDefault="001F4BF0">
            <w:pPr>
              <w:pStyle w:val="ad"/>
              <w:snapToGrid w:val="0"/>
              <w:jc w:val="center"/>
              <w:rPr>
                <w:rFonts w:ascii="Arial" w:hAnsi="Arial" w:cs="Arial"/>
              </w:rPr>
            </w:pPr>
          </w:p>
        </w:tc>
        <w:tc>
          <w:tcPr>
            <w:tcW w:w="2374" w:type="dxa"/>
            <w:shd w:val="clear" w:color="auto" w:fill="auto"/>
            <w:vAlign w:val="center"/>
          </w:tcPr>
          <w:p w:rsidR="001F4BF0" w:rsidRDefault="001F4BF0">
            <w:pPr>
              <w:pStyle w:val="ad"/>
              <w:jc w:val="center"/>
              <w:rPr>
                <w:rFonts w:ascii="Arial" w:hAnsi="Arial" w:cs="Arial"/>
              </w:rPr>
            </w:pPr>
            <w:r>
              <w:rPr>
                <w:rFonts w:ascii="Arial" w:hAnsi="Arial" w:cs="Arial"/>
              </w:rPr>
              <w:t>Подпись и дата</w:t>
            </w:r>
          </w:p>
        </w:tc>
        <w:tc>
          <w:tcPr>
            <w:tcW w:w="2374" w:type="dxa"/>
            <w:tcBorders>
              <w:bottom w:val="single" w:sz="1" w:space="0" w:color="000000"/>
            </w:tcBorders>
            <w:shd w:val="clear" w:color="auto" w:fill="auto"/>
            <w:vAlign w:val="center"/>
          </w:tcPr>
          <w:p w:rsidR="001F4BF0" w:rsidRDefault="001F4BF0">
            <w:pPr>
              <w:pStyle w:val="ad"/>
              <w:snapToGrid w:val="0"/>
              <w:jc w:val="center"/>
              <w:rPr>
                <w:rFonts w:ascii="Arial" w:hAnsi="Arial" w:cs="Arial"/>
              </w:rPr>
            </w:pPr>
          </w:p>
        </w:tc>
      </w:tr>
    </w:tbl>
    <w:p w:rsidR="001F4BF0" w:rsidRDefault="001F4BF0">
      <w:pPr>
        <w:pStyle w:val="13"/>
        <w:ind w:left="15"/>
        <w:rPr>
          <w:sz w:val="24"/>
          <w:szCs w:val="24"/>
        </w:rPr>
      </w:pPr>
    </w:p>
    <w:p w:rsidR="001F4BF0" w:rsidRDefault="001F4BF0">
      <w:pPr>
        <w:pStyle w:val="13"/>
        <w:pageBreakBefore/>
        <w:ind w:left="5715"/>
        <w:jc w:val="right"/>
        <w:rPr>
          <w:rFonts w:ascii="Arial" w:hAnsi="Arial" w:cs="Arial"/>
          <w:sz w:val="24"/>
          <w:szCs w:val="24"/>
          <w:lang w:val="en-US"/>
        </w:rPr>
      </w:pPr>
      <w:r>
        <w:rPr>
          <w:rFonts w:ascii="Arial" w:hAnsi="Arial" w:cs="Arial"/>
          <w:sz w:val="24"/>
          <w:szCs w:val="24"/>
        </w:rPr>
        <w:lastRenderedPageBreak/>
        <w:t xml:space="preserve">Приложение </w:t>
      </w:r>
      <w:r>
        <w:rPr>
          <w:rFonts w:ascii="Arial" w:hAnsi="Arial" w:cs="Arial"/>
          <w:sz w:val="24"/>
          <w:szCs w:val="24"/>
          <w:lang w:val="en-US"/>
        </w:rPr>
        <w:t xml:space="preserve">N </w:t>
      </w:r>
      <w:r>
        <w:rPr>
          <w:rFonts w:ascii="Arial" w:hAnsi="Arial" w:cs="Arial"/>
          <w:sz w:val="24"/>
          <w:szCs w:val="24"/>
        </w:rPr>
        <w:t>3</w:t>
      </w:r>
    </w:p>
    <w:p w:rsidR="001F4BF0" w:rsidRDefault="001F4BF0">
      <w:pPr>
        <w:pStyle w:val="13"/>
        <w:ind w:left="5715"/>
        <w:jc w:val="right"/>
        <w:rPr>
          <w:rFonts w:ascii="Arial" w:hAnsi="Arial" w:cs="Arial"/>
          <w:sz w:val="24"/>
          <w:szCs w:val="24"/>
        </w:rPr>
      </w:pPr>
      <w:r w:rsidRPr="009D067A">
        <w:rPr>
          <w:rFonts w:ascii="Arial" w:hAnsi="Arial" w:cs="Arial"/>
          <w:sz w:val="24"/>
          <w:szCs w:val="24"/>
        </w:rPr>
        <w:t xml:space="preserve">к </w:t>
      </w:r>
      <w:r>
        <w:rPr>
          <w:rFonts w:ascii="Arial" w:hAnsi="Arial" w:cs="Arial"/>
          <w:sz w:val="24"/>
          <w:szCs w:val="24"/>
        </w:rPr>
        <w:t>решению Совета депутатов</w:t>
      </w:r>
      <w:r w:rsidRPr="009D067A">
        <w:rPr>
          <w:rFonts w:ascii="Arial" w:hAnsi="Arial" w:cs="Arial"/>
          <w:sz w:val="24"/>
          <w:szCs w:val="24"/>
        </w:rPr>
        <w:t xml:space="preserve"> Минского сельского поселения </w:t>
      </w:r>
    </w:p>
    <w:p w:rsidR="001F4BF0" w:rsidRDefault="001F4BF0">
      <w:pPr>
        <w:pStyle w:val="13"/>
        <w:ind w:left="5715"/>
        <w:jc w:val="right"/>
        <w:rPr>
          <w:rFonts w:ascii="Arial" w:hAnsi="Arial" w:cs="Arial"/>
          <w:sz w:val="24"/>
          <w:szCs w:val="24"/>
        </w:rPr>
      </w:pPr>
      <w:r>
        <w:rPr>
          <w:rFonts w:ascii="Arial" w:hAnsi="Arial" w:cs="Arial"/>
          <w:sz w:val="24"/>
          <w:szCs w:val="24"/>
        </w:rPr>
        <w:t>от 3 мая 2021 г. № 9</w:t>
      </w:r>
    </w:p>
    <w:p w:rsidR="001F4BF0" w:rsidRDefault="001F4BF0">
      <w:pPr>
        <w:pStyle w:val="13"/>
        <w:ind w:left="5715"/>
        <w:rPr>
          <w:rFonts w:ascii="Arial" w:hAnsi="Arial" w:cs="Arial"/>
          <w:sz w:val="24"/>
          <w:szCs w:val="24"/>
        </w:rPr>
      </w:pPr>
    </w:p>
    <w:p w:rsidR="001F4BF0" w:rsidRPr="009D067A" w:rsidRDefault="001F4BF0">
      <w:pPr>
        <w:widowControl w:val="0"/>
        <w:tabs>
          <w:tab w:val="left" w:pos="993"/>
        </w:tabs>
        <w:ind w:right="105" w:firstLine="15"/>
        <w:jc w:val="center"/>
        <w:rPr>
          <w:rFonts w:ascii="Arial" w:hAnsi="Arial" w:cs="Arial"/>
          <w:b/>
          <w:bCs/>
          <w:color w:val="000000"/>
        </w:rPr>
      </w:pPr>
      <w:r>
        <w:rPr>
          <w:rFonts w:ascii="Arial" w:hAnsi="Arial" w:cs="Arial"/>
          <w:b/>
          <w:bCs/>
          <w:color w:val="000000"/>
        </w:rPr>
        <w:t>Состав Оргкомитета</w:t>
      </w:r>
      <w:r w:rsidRPr="009D067A">
        <w:rPr>
          <w:rFonts w:ascii="Arial" w:hAnsi="Arial" w:cs="Arial"/>
          <w:b/>
          <w:bCs/>
          <w:color w:val="000000"/>
        </w:rPr>
        <w:t xml:space="preserve"> </w:t>
      </w:r>
    </w:p>
    <w:p w:rsidR="001F4BF0" w:rsidRDefault="001F4BF0">
      <w:pPr>
        <w:widowControl w:val="0"/>
        <w:tabs>
          <w:tab w:val="left" w:pos="993"/>
        </w:tabs>
        <w:ind w:right="105" w:firstLine="15"/>
        <w:jc w:val="center"/>
        <w:rPr>
          <w:rFonts w:ascii="Arial" w:hAnsi="Arial" w:cs="Arial"/>
          <w:color w:val="000000"/>
        </w:rPr>
      </w:pPr>
      <w:r w:rsidRPr="009D067A">
        <w:rPr>
          <w:rFonts w:ascii="Arial" w:hAnsi="Arial" w:cs="Arial"/>
          <w:b/>
          <w:bCs/>
          <w:color w:val="000000"/>
        </w:rPr>
        <w:t xml:space="preserve">по проведению публичных слушаний по </w:t>
      </w:r>
      <w:r>
        <w:rPr>
          <w:rFonts w:ascii="Arial" w:hAnsi="Arial" w:cs="Arial"/>
          <w:b/>
          <w:bCs/>
          <w:color w:val="000000"/>
        </w:rPr>
        <w:t>проекту решения Совета депутатов Минского сельского поселения Костромского муниципального района Костромской области «Об изменении границ муниципального образования Минское сельское поселение Костромского муниципального района Костромской области»</w:t>
      </w:r>
    </w:p>
    <w:p w:rsidR="001F4BF0" w:rsidRDefault="001F4BF0">
      <w:pPr>
        <w:widowControl w:val="0"/>
        <w:tabs>
          <w:tab w:val="left" w:pos="993"/>
        </w:tabs>
        <w:ind w:right="105" w:firstLine="15"/>
        <w:jc w:val="center"/>
        <w:rPr>
          <w:rFonts w:ascii="Arial" w:hAnsi="Arial" w:cs="Arial"/>
          <w:color w:val="000000"/>
        </w:rPr>
      </w:pPr>
    </w:p>
    <w:p w:rsidR="001F4BF0" w:rsidRDefault="001F4BF0">
      <w:pPr>
        <w:widowControl w:val="0"/>
        <w:tabs>
          <w:tab w:val="left" w:pos="993"/>
        </w:tabs>
        <w:ind w:right="105" w:firstLine="15"/>
        <w:jc w:val="both"/>
        <w:rPr>
          <w:rFonts w:ascii="Arial" w:hAnsi="Arial" w:cs="Arial"/>
          <w:color w:val="000000"/>
        </w:rPr>
      </w:pPr>
      <w:r>
        <w:rPr>
          <w:rFonts w:ascii="Arial" w:hAnsi="Arial" w:cs="Arial"/>
          <w:color w:val="000000"/>
        </w:rPr>
        <w:tab/>
        <w:t>Рыжов В.Ю. - главный специалист, инженер-землеустроитель администрации поселения;</w:t>
      </w:r>
      <w:r>
        <w:rPr>
          <w:rFonts w:ascii="Arial" w:hAnsi="Arial" w:cs="Arial"/>
          <w:color w:val="000000"/>
        </w:rPr>
        <w:tab/>
      </w:r>
    </w:p>
    <w:p w:rsidR="001F4BF0" w:rsidRDefault="001F4BF0">
      <w:pPr>
        <w:widowControl w:val="0"/>
        <w:tabs>
          <w:tab w:val="left" w:pos="993"/>
        </w:tabs>
        <w:ind w:right="105" w:firstLine="15"/>
        <w:jc w:val="both"/>
        <w:rPr>
          <w:rFonts w:ascii="Arial" w:hAnsi="Arial" w:cs="Arial"/>
          <w:color w:val="000000"/>
        </w:rPr>
      </w:pPr>
      <w:r>
        <w:rPr>
          <w:rFonts w:ascii="Arial" w:hAnsi="Arial" w:cs="Arial"/>
          <w:color w:val="000000"/>
        </w:rPr>
        <w:tab/>
        <w:t>Чернов А.П. - главный специалист администрации поселения;</w:t>
      </w:r>
    </w:p>
    <w:p w:rsidR="001F4BF0" w:rsidRDefault="001F4BF0">
      <w:pPr>
        <w:widowControl w:val="0"/>
        <w:tabs>
          <w:tab w:val="left" w:pos="993"/>
        </w:tabs>
        <w:ind w:right="105" w:firstLine="15"/>
        <w:jc w:val="both"/>
        <w:rPr>
          <w:rFonts w:ascii="Arial" w:hAnsi="Arial" w:cs="Arial"/>
          <w:color w:val="000000"/>
        </w:rPr>
      </w:pPr>
      <w:r>
        <w:rPr>
          <w:rFonts w:ascii="Arial" w:hAnsi="Arial" w:cs="Arial"/>
          <w:color w:val="000000"/>
        </w:rPr>
        <w:tab/>
        <w:t>Кузьмин Д.А. - директор КДЦ «Минское»;</w:t>
      </w:r>
    </w:p>
    <w:p w:rsidR="001F4BF0" w:rsidRDefault="001F4BF0">
      <w:pPr>
        <w:widowControl w:val="0"/>
        <w:tabs>
          <w:tab w:val="left" w:pos="993"/>
        </w:tabs>
        <w:ind w:right="105" w:firstLine="15"/>
        <w:jc w:val="both"/>
        <w:rPr>
          <w:rFonts w:ascii="Arial" w:hAnsi="Arial" w:cs="Arial"/>
          <w:color w:val="000000"/>
        </w:rPr>
      </w:pPr>
      <w:r>
        <w:rPr>
          <w:rFonts w:ascii="Arial" w:hAnsi="Arial" w:cs="Arial"/>
          <w:color w:val="000000"/>
        </w:rPr>
        <w:tab/>
        <w:t>Быстрова М.Е. - директор ФКС «Олимп»;</w:t>
      </w:r>
    </w:p>
    <w:p w:rsidR="001F4BF0" w:rsidRDefault="001F4BF0">
      <w:pPr>
        <w:widowControl w:val="0"/>
        <w:tabs>
          <w:tab w:val="left" w:pos="993"/>
        </w:tabs>
        <w:ind w:right="105" w:firstLine="15"/>
        <w:jc w:val="both"/>
        <w:rPr>
          <w:rFonts w:ascii="Arial" w:hAnsi="Arial" w:cs="Arial"/>
          <w:color w:val="000000"/>
        </w:rPr>
      </w:pPr>
      <w:r>
        <w:rPr>
          <w:rFonts w:ascii="Arial" w:hAnsi="Arial" w:cs="Arial"/>
          <w:color w:val="000000"/>
        </w:rPr>
        <w:tab/>
        <w:t>Данилова О.Н. - депутат Совета депутатов Минского сельского поселения;</w:t>
      </w:r>
    </w:p>
    <w:p w:rsidR="001F4BF0" w:rsidRPr="009D067A" w:rsidRDefault="001F4BF0">
      <w:pPr>
        <w:widowControl w:val="0"/>
        <w:tabs>
          <w:tab w:val="left" w:pos="993"/>
        </w:tabs>
        <w:ind w:right="105" w:firstLine="15"/>
        <w:jc w:val="both"/>
        <w:rPr>
          <w:rFonts w:ascii="Arial" w:hAnsi="Arial" w:cs="Arial"/>
          <w:color w:val="000000"/>
        </w:rPr>
      </w:pPr>
      <w:r>
        <w:rPr>
          <w:rFonts w:ascii="Arial" w:hAnsi="Arial" w:cs="Arial"/>
          <w:color w:val="000000"/>
        </w:rPr>
        <w:tab/>
        <w:t>Козлова С.Ю. - депутат Совета депутатов Минского сельского поселения;</w:t>
      </w:r>
    </w:p>
    <w:p w:rsidR="001F4BF0" w:rsidRDefault="001F4BF0">
      <w:pPr>
        <w:widowControl w:val="0"/>
        <w:tabs>
          <w:tab w:val="left" w:pos="993"/>
        </w:tabs>
        <w:spacing w:after="240"/>
        <w:ind w:right="105" w:firstLine="15"/>
        <w:jc w:val="both"/>
        <w:rPr>
          <w:rFonts w:ascii="Arial" w:hAnsi="Arial" w:cs="Arial"/>
          <w:color w:val="000000"/>
        </w:rPr>
      </w:pPr>
      <w:r w:rsidRPr="009D067A">
        <w:rPr>
          <w:rFonts w:ascii="Arial" w:hAnsi="Arial" w:cs="Arial"/>
          <w:color w:val="000000"/>
        </w:rPr>
        <w:tab/>
        <w:t>Каравайков С.Н. - депутат Совета депутатов Минского сельского поселения.</w:t>
      </w: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pPr>
        <w:widowControl w:val="0"/>
        <w:tabs>
          <w:tab w:val="left" w:pos="993"/>
        </w:tabs>
        <w:spacing w:after="240"/>
        <w:ind w:right="105" w:firstLine="15"/>
        <w:jc w:val="both"/>
        <w:rPr>
          <w:rFonts w:ascii="Arial" w:hAnsi="Arial" w:cs="Arial"/>
          <w:color w:val="000000"/>
        </w:rPr>
      </w:pPr>
    </w:p>
    <w:p w:rsidR="009D067A" w:rsidRDefault="009D067A" w:rsidP="009D067A">
      <w:pPr>
        <w:pStyle w:val="aa"/>
        <w:spacing w:before="240" w:line="276" w:lineRule="auto"/>
        <w:rPr>
          <w:rFonts w:ascii="Arial" w:hAnsi="Arial" w:cs="Arial"/>
          <w:b/>
          <w:spacing w:val="40"/>
          <w:sz w:val="24"/>
          <w:szCs w:val="24"/>
        </w:rPr>
      </w:pPr>
    </w:p>
    <w:p w:rsidR="009D067A" w:rsidRDefault="009D067A" w:rsidP="009D067A">
      <w:pPr>
        <w:pStyle w:val="aa"/>
        <w:spacing w:before="240" w:line="276" w:lineRule="auto"/>
        <w:rPr>
          <w:rFonts w:ascii="Arial" w:hAnsi="Arial" w:cs="Arial"/>
          <w:b/>
          <w:spacing w:val="40"/>
          <w:sz w:val="24"/>
          <w:szCs w:val="24"/>
        </w:rPr>
      </w:pPr>
      <w:r>
        <w:rPr>
          <w:rFonts w:ascii="Arial" w:hAnsi="Arial" w:cs="Arial"/>
          <w:b/>
          <w:spacing w:val="40"/>
          <w:sz w:val="24"/>
          <w:szCs w:val="24"/>
        </w:rPr>
        <w:lastRenderedPageBreak/>
        <w:t>СОВЕТ ДЕПУТАТОВ</w:t>
      </w:r>
    </w:p>
    <w:p w:rsidR="009D067A" w:rsidRDefault="009D067A" w:rsidP="009D067A">
      <w:pPr>
        <w:pStyle w:val="aa"/>
        <w:spacing w:line="276" w:lineRule="auto"/>
        <w:rPr>
          <w:rFonts w:ascii="Arial" w:hAnsi="Arial" w:cs="Arial"/>
          <w:b/>
          <w:spacing w:val="40"/>
          <w:sz w:val="24"/>
          <w:szCs w:val="24"/>
        </w:rPr>
      </w:pPr>
      <w:r>
        <w:rPr>
          <w:rFonts w:ascii="Arial" w:hAnsi="Arial" w:cs="Arial"/>
          <w:b/>
          <w:spacing w:val="40"/>
          <w:sz w:val="24"/>
          <w:szCs w:val="24"/>
        </w:rPr>
        <w:t>МИНСКОГО СЕЛЬСКОГО ПОСЕЛЕНИЯ</w:t>
      </w:r>
    </w:p>
    <w:p w:rsidR="009D067A" w:rsidRDefault="009D067A" w:rsidP="009D067A">
      <w:pPr>
        <w:pStyle w:val="12"/>
        <w:spacing w:line="276" w:lineRule="auto"/>
        <w:ind w:firstLine="0"/>
        <w:rPr>
          <w:rFonts w:ascii="Arial" w:eastAsia="Calibri" w:hAnsi="Arial" w:cs="Arial"/>
          <w:b/>
          <w:spacing w:val="40"/>
          <w:szCs w:val="24"/>
        </w:rPr>
      </w:pPr>
      <w:r>
        <w:rPr>
          <w:rFonts w:ascii="Arial" w:eastAsia="Calibri" w:hAnsi="Arial" w:cs="Arial"/>
          <w:b/>
          <w:spacing w:val="40"/>
          <w:szCs w:val="24"/>
        </w:rPr>
        <w:t>КОСТРОМСКОГО МУНИЦИПАЛЬНОГО РАЙОНА</w:t>
      </w:r>
    </w:p>
    <w:p w:rsidR="009D067A" w:rsidRDefault="009D067A" w:rsidP="009D067A">
      <w:pPr>
        <w:pStyle w:val="12"/>
        <w:spacing w:line="276" w:lineRule="auto"/>
        <w:ind w:firstLine="0"/>
        <w:rPr>
          <w:rFonts w:ascii="Arial" w:hAnsi="Arial" w:cs="Arial"/>
          <w:spacing w:val="20"/>
          <w:szCs w:val="24"/>
        </w:rPr>
      </w:pPr>
      <w:r>
        <w:rPr>
          <w:rFonts w:ascii="Arial" w:eastAsia="Calibri" w:hAnsi="Arial" w:cs="Arial"/>
          <w:b/>
          <w:spacing w:val="40"/>
          <w:szCs w:val="24"/>
        </w:rPr>
        <w:t>КОСТРОМСКОЙ ОБЛАСТИ</w:t>
      </w:r>
    </w:p>
    <w:p w:rsidR="009D067A" w:rsidRDefault="009D067A" w:rsidP="009D067A">
      <w:pPr>
        <w:pStyle w:val="12"/>
        <w:spacing w:line="276" w:lineRule="auto"/>
        <w:ind w:firstLine="0"/>
        <w:rPr>
          <w:rFonts w:ascii="Arial" w:hAnsi="Arial" w:cs="Arial"/>
          <w:i/>
          <w:szCs w:val="24"/>
          <w:u w:val="single"/>
        </w:rPr>
      </w:pPr>
      <w:r>
        <w:rPr>
          <w:rFonts w:ascii="Arial" w:hAnsi="Arial" w:cs="Arial"/>
          <w:spacing w:val="20"/>
          <w:szCs w:val="24"/>
        </w:rPr>
        <w:t>Четвертого созыва</w:t>
      </w:r>
    </w:p>
    <w:p w:rsidR="009D067A" w:rsidRDefault="009D067A" w:rsidP="009D067A">
      <w:pPr>
        <w:spacing w:line="276" w:lineRule="auto"/>
        <w:rPr>
          <w:rFonts w:ascii="Arial" w:hAnsi="Arial" w:cs="Arial"/>
          <w:i/>
          <w:u w:val="single"/>
        </w:rPr>
      </w:pPr>
    </w:p>
    <w:p w:rsidR="009D067A" w:rsidRDefault="009D067A" w:rsidP="009D067A">
      <w:pPr>
        <w:pStyle w:val="aa"/>
        <w:spacing w:line="276" w:lineRule="auto"/>
        <w:rPr>
          <w:rFonts w:ascii="Arial" w:hAnsi="Arial" w:cs="Arial"/>
          <w:sz w:val="24"/>
          <w:szCs w:val="24"/>
        </w:rPr>
      </w:pPr>
      <w:r>
        <w:rPr>
          <w:rFonts w:ascii="Arial" w:hAnsi="Arial" w:cs="Arial"/>
          <w:b/>
          <w:spacing w:val="60"/>
          <w:sz w:val="24"/>
          <w:szCs w:val="24"/>
        </w:rPr>
        <w:t>РЕШЕНИЕ</w:t>
      </w:r>
    </w:p>
    <w:p w:rsidR="009D067A" w:rsidRDefault="009D067A" w:rsidP="009D067A">
      <w:pPr>
        <w:pStyle w:val="aa"/>
        <w:spacing w:line="276" w:lineRule="auto"/>
        <w:rPr>
          <w:rFonts w:ascii="Arial" w:hAnsi="Arial" w:cs="Arial"/>
          <w:sz w:val="24"/>
          <w:szCs w:val="24"/>
        </w:rPr>
      </w:pPr>
    </w:p>
    <w:tbl>
      <w:tblPr>
        <w:tblW w:w="0" w:type="auto"/>
        <w:tblLayout w:type="fixed"/>
        <w:tblLook w:val="0000" w:firstRow="0" w:lastRow="0" w:firstColumn="0" w:lastColumn="0" w:noHBand="0" w:noVBand="0"/>
      </w:tblPr>
      <w:tblGrid>
        <w:gridCol w:w="3237"/>
        <w:gridCol w:w="3237"/>
        <w:gridCol w:w="3238"/>
      </w:tblGrid>
      <w:tr w:rsidR="009D067A" w:rsidTr="001F4BF0">
        <w:tc>
          <w:tcPr>
            <w:tcW w:w="3237" w:type="dxa"/>
            <w:shd w:val="clear" w:color="auto" w:fill="auto"/>
          </w:tcPr>
          <w:p w:rsidR="009D067A" w:rsidRDefault="009D067A" w:rsidP="001F4BF0">
            <w:pPr>
              <w:spacing w:line="276" w:lineRule="auto"/>
              <w:rPr>
                <w:rFonts w:ascii="Arial" w:hAnsi="Arial" w:cs="Arial"/>
              </w:rPr>
            </w:pPr>
            <w:r>
              <w:rPr>
                <w:rFonts w:ascii="Arial" w:hAnsi="Arial" w:cs="Arial"/>
              </w:rPr>
              <w:t>от 3 мая 2021 года</w:t>
            </w:r>
          </w:p>
        </w:tc>
        <w:tc>
          <w:tcPr>
            <w:tcW w:w="3237" w:type="dxa"/>
            <w:shd w:val="clear" w:color="auto" w:fill="auto"/>
          </w:tcPr>
          <w:p w:rsidR="009D067A" w:rsidRDefault="009D067A" w:rsidP="001F4BF0">
            <w:pPr>
              <w:snapToGrid w:val="0"/>
              <w:spacing w:line="276" w:lineRule="auto"/>
              <w:rPr>
                <w:rFonts w:ascii="Arial" w:hAnsi="Arial" w:cs="Arial"/>
              </w:rPr>
            </w:pPr>
          </w:p>
        </w:tc>
        <w:tc>
          <w:tcPr>
            <w:tcW w:w="3238" w:type="dxa"/>
            <w:shd w:val="clear" w:color="auto" w:fill="auto"/>
          </w:tcPr>
          <w:p w:rsidR="009D067A" w:rsidRDefault="009D067A" w:rsidP="001F4BF0">
            <w:pPr>
              <w:spacing w:line="276" w:lineRule="auto"/>
              <w:ind w:left="2167"/>
            </w:pPr>
            <w:r>
              <w:rPr>
                <w:rFonts w:ascii="Arial" w:hAnsi="Arial" w:cs="Arial"/>
              </w:rPr>
              <w:t>№ 10</w:t>
            </w:r>
          </w:p>
        </w:tc>
      </w:tr>
    </w:tbl>
    <w:p w:rsidR="009D067A" w:rsidRDefault="009D067A" w:rsidP="009D067A">
      <w:pPr>
        <w:pStyle w:val="aa"/>
        <w:spacing w:line="276" w:lineRule="auto"/>
        <w:rPr>
          <w:rFonts w:ascii="Arial" w:hAnsi="Arial" w:cs="Arial"/>
          <w:i/>
          <w:color w:val="000000"/>
          <w:sz w:val="24"/>
          <w:szCs w:val="24"/>
        </w:rPr>
      </w:pPr>
    </w:p>
    <w:p w:rsidR="009D067A" w:rsidRDefault="009D067A" w:rsidP="009D067A">
      <w:pPr>
        <w:rPr>
          <w:rFonts w:ascii="Arial" w:hAnsi="Arial" w:cs="Arial"/>
        </w:rPr>
      </w:pPr>
      <w:r>
        <w:rPr>
          <w:rFonts w:ascii="Arial" w:hAnsi="Arial" w:cs="Arial"/>
          <w:b/>
          <w:color w:val="000000"/>
        </w:rPr>
        <w:t xml:space="preserve">Об исполнении бюджета муниципального образования Минское сельское поселение Костромского муниципального района Костромской области за </w:t>
      </w:r>
      <w:r>
        <w:rPr>
          <w:rFonts w:ascii="Arial" w:hAnsi="Arial" w:cs="Arial"/>
          <w:b/>
          <w:color w:val="000000"/>
          <w:lang w:val="en-US"/>
        </w:rPr>
        <w:t>I</w:t>
      </w:r>
      <w:r>
        <w:rPr>
          <w:rFonts w:ascii="Arial" w:hAnsi="Arial" w:cs="Arial"/>
          <w:b/>
          <w:color w:val="000000"/>
        </w:rPr>
        <w:t xml:space="preserve"> квартал 2021 год</w:t>
      </w:r>
    </w:p>
    <w:p w:rsidR="009D067A" w:rsidRDefault="009D067A" w:rsidP="009D067A">
      <w:pPr>
        <w:ind w:firstLine="709"/>
        <w:jc w:val="both"/>
        <w:rPr>
          <w:rFonts w:ascii="Arial" w:hAnsi="Arial" w:cs="Arial"/>
        </w:rPr>
      </w:pPr>
    </w:p>
    <w:p w:rsidR="009D067A" w:rsidRDefault="009D067A" w:rsidP="009D067A">
      <w:pPr>
        <w:autoSpaceDE w:val="0"/>
        <w:ind w:firstLine="709"/>
        <w:jc w:val="both"/>
        <w:rPr>
          <w:rFonts w:ascii="Arial" w:hAnsi="Arial" w:cs="Arial"/>
          <w:b/>
          <w:bCs/>
        </w:rPr>
      </w:pPr>
      <w:r>
        <w:rPr>
          <w:rFonts w:ascii="Arial" w:hAnsi="Arial" w:cs="Arial"/>
          <w:bCs/>
          <w:color w:val="000000"/>
        </w:rPr>
        <w:t xml:space="preserve">В соответствии с Бюджетным кодексом Российской Федерации, Положением о бюджетном процессе в муниципальном образовании Минское сельское поселение, утвержденным решением Совета депутатов от 29 апреля 2013 г. № 12, Уставом муниципального образования Минское сельское поселение Костромского муниципального района Костромской области, утвержденным решением Совета депутатов от 21 ноября 2005 г. № 4, и в целях обеспечения деятельности органов местного самоуправления в Минском сельском поселении, Совет депутатов Минского сельского поселения Костромского муниципального района Костромской области </w:t>
      </w:r>
    </w:p>
    <w:p w:rsidR="009D067A" w:rsidRDefault="009D067A" w:rsidP="009D067A">
      <w:pPr>
        <w:shd w:val="clear" w:color="auto" w:fill="FFFFFF"/>
        <w:spacing w:before="240" w:after="240"/>
        <w:ind w:firstLine="709"/>
        <w:jc w:val="both"/>
        <w:rPr>
          <w:rFonts w:ascii="Arial" w:hAnsi="Arial" w:cs="Arial"/>
          <w:bCs/>
          <w:color w:val="000000"/>
        </w:rPr>
      </w:pPr>
      <w:r>
        <w:rPr>
          <w:rFonts w:ascii="Arial" w:hAnsi="Arial" w:cs="Arial"/>
          <w:b/>
          <w:bCs/>
        </w:rPr>
        <w:t>РЕШИЛ:</w:t>
      </w:r>
    </w:p>
    <w:p w:rsidR="009D067A" w:rsidRDefault="009D067A" w:rsidP="009D067A">
      <w:pPr>
        <w:numPr>
          <w:ilvl w:val="0"/>
          <w:numId w:val="2"/>
        </w:numPr>
        <w:tabs>
          <w:tab w:val="left" w:pos="1125"/>
        </w:tabs>
        <w:ind w:left="60" w:right="105" w:firstLine="645"/>
        <w:jc w:val="both"/>
        <w:rPr>
          <w:rFonts w:ascii="Arial" w:hAnsi="Arial" w:cs="Arial"/>
          <w:bCs/>
          <w:color w:val="000000"/>
        </w:rPr>
      </w:pPr>
      <w:r>
        <w:rPr>
          <w:rFonts w:ascii="Arial" w:hAnsi="Arial" w:cs="Arial"/>
          <w:bCs/>
          <w:color w:val="000000"/>
        </w:rPr>
        <w:t>Утвердить отчет «Об исполнении бюджета муниципального образования Минское сельское поселение Костромского муниципального района Костромской области за 1 квартал 2021 года» по доходам в сумме 5 193 778 рублей 63 копейки, по расходам в сумме 2 326 101 рубль 60 копеек, с превышением доходов над расходами (профицит местного бюджета) в сумме 2 867 677 рублей 03 копейки, согласно приложению № 1 к настоящему решению.</w:t>
      </w:r>
    </w:p>
    <w:p w:rsidR="009D067A" w:rsidRDefault="009D067A" w:rsidP="009D067A">
      <w:pPr>
        <w:numPr>
          <w:ilvl w:val="0"/>
          <w:numId w:val="2"/>
        </w:numPr>
        <w:tabs>
          <w:tab w:val="left" w:pos="1035"/>
        </w:tabs>
        <w:ind w:left="0" w:right="105" w:firstLine="705"/>
        <w:jc w:val="both"/>
        <w:rPr>
          <w:rFonts w:ascii="Arial" w:hAnsi="Arial" w:cs="Arial"/>
          <w:bCs/>
          <w:color w:val="000000"/>
        </w:rPr>
      </w:pPr>
      <w:r>
        <w:rPr>
          <w:rFonts w:ascii="Arial" w:hAnsi="Arial" w:cs="Arial"/>
          <w:bCs/>
          <w:color w:val="000000"/>
        </w:rPr>
        <w:t>Утвердить следующие показатели:</w:t>
      </w:r>
    </w:p>
    <w:p w:rsidR="009D067A" w:rsidRDefault="009D067A" w:rsidP="009D067A">
      <w:pPr>
        <w:numPr>
          <w:ilvl w:val="1"/>
          <w:numId w:val="2"/>
        </w:numPr>
        <w:tabs>
          <w:tab w:val="left" w:pos="1230"/>
        </w:tabs>
        <w:ind w:left="0" w:right="105" w:firstLine="720"/>
        <w:jc w:val="both"/>
        <w:rPr>
          <w:rFonts w:ascii="Arial" w:hAnsi="Arial" w:cs="Arial"/>
          <w:bCs/>
          <w:color w:val="000000"/>
        </w:rPr>
      </w:pPr>
      <w:r>
        <w:rPr>
          <w:rFonts w:ascii="Arial" w:hAnsi="Arial" w:cs="Arial"/>
          <w:bCs/>
          <w:color w:val="000000"/>
        </w:rPr>
        <w:t>источники финансирования дефицита бюджета за 1 квартал 2021 согласно приложению № 2 к настоящему решению;</w:t>
      </w:r>
    </w:p>
    <w:p w:rsidR="009D067A" w:rsidRDefault="009D067A" w:rsidP="009D067A">
      <w:pPr>
        <w:numPr>
          <w:ilvl w:val="1"/>
          <w:numId w:val="2"/>
        </w:numPr>
        <w:tabs>
          <w:tab w:val="left" w:pos="1230"/>
        </w:tabs>
        <w:ind w:left="0" w:right="105" w:firstLine="720"/>
        <w:jc w:val="both"/>
        <w:rPr>
          <w:rFonts w:ascii="Arial" w:hAnsi="Arial" w:cs="Arial"/>
          <w:bCs/>
          <w:color w:val="000000"/>
        </w:rPr>
      </w:pPr>
      <w:r>
        <w:rPr>
          <w:rFonts w:ascii="Arial" w:hAnsi="Arial" w:cs="Arial"/>
          <w:bCs/>
          <w:color w:val="000000"/>
        </w:rPr>
        <w:t>доходы бюджета Минского сельского поселения Костромского муниципального района по кодам классификации доходов бюджетов за 1 квартал 2021 года согласно приложению № 3 к настоящему решению;</w:t>
      </w:r>
    </w:p>
    <w:p w:rsidR="009D067A" w:rsidRDefault="009D067A" w:rsidP="009D067A">
      <w:pPr>
        <w:numPr>
          <w:ilvl w:val="1"/>
          <w:numId w:val="2"/>
        </w:numPr>
        <w:tabs>
          <w:tab w:val="left" w:pos="1260"/>
        </w:tabs>
        <w:ind w:left="0" w:right="105" w:firstLine="705"/>
        <w:jc w:val="both"/>
        <w:rPr>
          <w:rFonts w:ascii="Arial" w:hAnsi="Arial" w:cs="Arial"/>
          <w:bCs/>
          <w:color w:val="000000"/>
        </w:rPr>
      </w:pPr>
      <w:r>
        <w:rPr>
          <w:rFonts w:ascii="Arial" w:hAnsi="Arial" w:cs="Arial"/>
          <w:bCs/>
          <w:color w:val="000000"/>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Минского сельского поселения за 1 квартал 2021 года согласно приложению № 4 к настоящему решению.</w:t>
      </w:r>
    </w:p>
    <w:p w:rsidR="009D067A" w:rsidRDefault="009D067A" w:rsidP="009D067A">
      <w:pPr>
        <w:numPr>
          <w:ilvl w:val="0"/>
          <w:numId w:val="2"/>
        </w:numPr>
        <w:tabs>
          <w:tab w:val="left" w:pos="1215"/>
        </w:tabs>
        <w:ind w:left="0" w:right="105" w:firstLine="705"/>
        <w:jc w:val="both"/>
        <w:rPr>
          <w:rFonts w:ascii="Arial" w:hAnsi="Arial" w:cs="Arial"/>
          <w:bCs/>
          <w:color w:val="000000"/>
        </w:rPr>
      </w:pPr>
      <w:r>
        <w:rPr>
          <w:rFonts w:ascii="Arial" w:hAnsi="Arial" w:cs="Arial"/>
          <w:bCs/>
          <w:color w:val="000000"/>
        </w:rPr>
        <w:t>Настоящее решение вступает в силу со дня его официального опубликования.</w:t>
      </w:r>
    </w:p>
    <w:p w:rsidR="009D067A" w:rsidRDefault="009D067A" w:rsidP="009D067A">
      <w:pPr>
        <w:ind w:right="105"/>
        <w:jc w:val="both"/>
        <w:rPr>
          <w:rFonts w:ascii="Arial" w:hAnsi="Arial" w:cs="Arial"/>
          <w:bCs/>
          <w:color w:val="000000"/>
        </w:rPr>
      </w:pPr>
    </w:p>
    <w:p w:rsidR="009D067A" w:rsidRDefault="009D067A" w:rsidP="009D067A">
      <w:pPr>
        <w:ind w:right="105"/>
        <w:jc w:val="both"/>
        <w:rPr>
          <w:rFonts w:ascii="Arial" w:hAnsi="Arial" w:cs="Arial"/>
          <w:bCs/>
          <w:color w:val="000000"/>
        </w:rPr>
      </w:pPr>
    </w:p>
    <w:p w:rsidR="009D067A" w:rsidRDefault="009D067A" w:rsidP="009D067A">
      <w:pPr>
        <w:ind w:right="105"/>
        <w:jc w:val="both"/>
        <w:rPr>
          <w:rFonts w:ascii="Arial" w:hAnsi="Arial" w:cs="Arial"/>
          <w:bCs/>
          <w:color w:val="000000"/>
        </w:rPr>
      </w:pPr>
    </w:p>
    <w:tbl>
      <w:tblPr>
        <w:tblW w:w="0" w:type="auto"/>
        <w:tblLayout w:type="fixed"/>
        <w:tblLook w:val="0000" w:firstRow="0" w:lastRow="0" w:firstColumn="0" w:lastColumn="0" w:noHBand="0" w:noVBand="0"/>
      </w:tblPr>
      <w:tblGrid>
        <w:gridCol w:w="4856"/>
        <w:gridCol w:w="4856"/>
      </w:tblGrid>
      <w:tr w:rsidR="009D067A" w:rsidTr="001F4BF0">
        <w:tc>
          <w:tcPr>
            <w:tcW w:w="4856" w:type="dxa"/>
            <w:shd w:val="clear" w:color="auto" w:fill="auto"/>
            <w:vAlign w:val="center"/>
          </w:tcPr>
          <w:p w:rsidR="009D067A" w:rsidRDefault="009D067A" w:rsidP="001F4BF0">
            <w:pPr>
              <w:ind w:right="105"/>
              <w:jc w:val="both"/>
              <w:rPr>
                <w:rFonts w:ascii="Arial" w:hAnsi="Arial" w:cs="Arial"/>
                <w:bCs/>
                <w:color w:val="000000"/>
              </w:rPr>
            </w:pPr>
            <w:r>
              <w:rPr>
                <w:rFonts w:ascii="Arial" w:hAnsi="Arial" w:cs="Arial"/>
                <w:bCs/>
                <w:color w:val="000000"/>
              </w:rPr>
              <w:t>Председатель Совета депутатов</w:t>
            </w:r>
          </w:p>
          <w:p w:rsidR="009D067A" w:rsidRDefault="009D067A" w:rsidP="001F4BF0">
            <w:pPr>
              <w:ind w:right="105"/>
              <w:jc w:val="both"/>
              <w:rPr>
                <w:rFonts w:ascii="Arial" w:hAnsi="Arial" w:cs="Arial"/>
                <w:bCs/>
                <w:color w:val="000000"/>
              </w:rPr>
            </w:pPr>
            <w:r>
              <w:rPr>
                <w:rFonts w:ascii="Arial" w:hAnsi="Arial" w:cs="Arial"/>
                <w:bCs/>
                <w:color w:val="000000"/>
              </w:rPr>
              <w:t>Глава Минского сельского поселения</w:t>
            </w:r>
          </w:p>
        </w:tc>
        <w:tc>
          <w:tcPr>
            <w:tcW w:w="4856" w:type="dxa"/>
            <w:shd w:val="clear" w:color="auto" w:fill="auto"/>
            <w:vAlign w:val="center"/>
          </w:tcPr>
          <w:p w:rsidR="009D067A" w:rsidRDefault="009D067A" w:rsidP="001F4BF0">
            <w:pPr>
              <w:ind w:right="105"/>
              <w:jc w:val="right"/>
            </w:pPr>
            <w:r>
              <w:rPr>
                <w:rFonts w:ascii="Arial" w:hAnsi="Arial" w:cs="Arial"/>
                <w:bCs/>
                <w:color w:val="000000"/>
              </w:rPr>
              <w:t>Н.А. Журавлев</w:t>
            </w:r>
          </w:p>
        </w:tc>
      </w:tr>
    </w:tbl>
    <w:p w:rsidR="009D067A" w:rsidRDefault="009D067A" w:rsidP="009D067A">
      <w:pPr>
        <w:ind w:right="105"/>
        <w:jc w:val="both"/>
        <w:rPr>
          <w:rFonts w:ascii="Arial" w:hAnsi="Arial" w:cs="Arial"/>
          <w:bCs/>
          <w:color w:val="000000"/>
        </w:rPr>
      </w:pPr>
    </w:p>
    <w:p w:rsidR="009D067A" w:rsidRDefault="009D067A" w:rsidP="009D067A">
      <w:pPr>
        <w:pageBreakBefore/>
        <w:jc w:val="right"/>
        <w:rPr>
          <w:rFonts w:ascii="Arial" w:hAnsi="Arial" w:cs="Arial"/>
        </w:rPr>
      </w:pPr>
      <w:r>
        <w:rPr>
          <w:rFonts w:ascii="Arial" w:hAnsi="Arial" w:cs="Arial"/>
        </w:rPr>
        <w:lastRenderedPageBreak/>
        <w:t>Приложение №1</w:t>
      </w:r>
    </w:p>
    <w:p w:rsidR="009D067A" w:rsidRDefault="009D067A" w:rsidP="009D067A">
      <w:pPr>
        <w:jc w:val="right"/>
        <w:rPr>
          <w:rFonts w:ascii="Arial" w:hAnsi="Arial" w:cs="Arial"/>
        </w:rPr>
      </w:pPr>
      <w:r>
        <w:rPr>
          <w:rFonts w:ascii="Arial" w:hAnsi="Arial" w:cs="Arial"/>
        </w:rPr>
        <w:t>к решению Совета депутатов</w:t>
      </w:r>
    </w:p>
    <w:p w:rsidR="009D067A" w:rsidRDefault="009D067A" w:rsidP="009D067A">
      <w:pPr>
        <w:jc w:val="right"/>
        <w:rPr>
          <w:rFonts w:ascii="Arial" w:hAnsi="Arial" w:cs="Arial"/>
        </w:rPr>
      </w:pPr>
      <w:r>
        <w:rPr>
          <w:rFonts w:ascii="Arial" w:hAnsi="Arial" w:cs="Arial"/>
        </w:rPr>
        <w:t xml:space="preserve"> Минского сельского поселения</w:t>
      </w:r>
    </w:p>
    <w:p w:rsidR="009D067A" w:rsidRDefault="009D067A" w:rsidP="009D067A">
      <w:pPr>
        <w:jc w:val="right"/>
        <w:rPr>
          <w:rFonts w:ascii="Arial" w:hAnsi="Arial" w:cs="Arial"/>
        </w:rPr>
      </w:pPr>
      <w:r>
        <w:rPr>
          <w:rFonts w:ascii="Arial" w:hAnsi="Arial" w:cs="Arial"/>
        </w:rPr>
        <w:t>от 3 мая 2021 г. № 10</w:t>
      </w:r>
    </w:p>
    <w:p w:rsidR="009D067A" w:rsidRDefault="009D067A" w:rsidP="009D067A">
      <w:pPr>
        <w:rPr>
          <w:rFonts w:ascii="Arial" w:hAnsi="Arial" w:cs="Arial"/>
          <w:b/>
        </w:rPr>
      </w:pPr>
      <w:r>
        <w:rPr>
          <w:rFonts w:ascii="Arial" w:hAnsi="Arial" w:cs="Arial"/>
        </w:rPr>
        <w:t xml:space="preserve">                                                      </w:t>
      </w:r>
    </w:p>
    <w:p w:rsidR="009D067A" w:rsidRDefault="009D067A" w:rsidP="009D067A">
      <w:pPr>
        <w:jc w:val="center"/>
        <w:rPr>
          <w:rFonts w:ascii="Arial" w:hAnsi="Arial" w:cs="Arial"/>
          <w:b/>
        </w:rPr>
      </w:pPr>
      <w:r>
        <w:rPr>
          <w:rFonts w:ascii="Arial" w:hAnsi="Arial" w:cs="Arial"/>
          <w:b/>
        </w:rPr>
        <w:t xml:space="preserve">Отчет об исполнении бюджета муниципального образования </w:t>
      </w:r>
    </w:p>
    <w:p w:rsidR="009D067A" w:rsidRDefault="009D067A" w:rsidP="009D067A">
      <w:pPr>
        <w:jc w:val="center"/>
        <w:rPr>
          <w:rFonts w:ascii="Arial" w:hAnsi="Arial" w:cs="Arial"/>
          <w:b/>
        </w:rPr>
      </w:pPr>
      <w:r>
        <w:rPr>
          <w:rFonts w:ascii="Arial" w:hAnsi="Arial" w:cs="Arial"/>
          <w:b/>
        </w:rPr>
        <w:t>Минское сельское поселение Костромского муниципального района</w:t>
      </w:r>
    </w:p>
    <w:p w:rsidR="009D067A" w:rsidRDefault="009D067A" w:rsidP="009D067A">
      <w:pPr>
        <w:jc w:val="center"/>
        <w:rPr>
          <w:rFonts w:ascii="Arial" w:hAnsi="Arial" w:cs="Arial"/>
          <w:b/>
        </w:rPr>
      </w:pPr>
      <w:r>
        <w:rPr>
          <w:rFonts w:ascii="Arial" w:hAnsi="Arial" w:cs="Arial"/>
          <w:b/>
        </w:rPr>
        <w:t>Костромской области за 1 квартал 2021 года</w:t>
      </w:r>
    </w:p>
    <w:p w:rsidR="009D067A" w:rsidRDefault="009D067A" w:rsidP="009D067A">
      <w:pPr>
        <w:jc w:val="both"/>
        <w:rPr>
          <w:rFonts w:ascii="Arial" w:hAnsi="Arial" w:cs="Arial"/>
          <w:b/>
        </w:rPr>
      </w:pPr>
    </w:p>
    <w:p w:rsidR="009D067A" w:rsidRDefault="009D067A" w:rsidP="009D067A">
      <w:pPr>
        <w:jc w:val="both"/>
        <w:rPr>
          <w:rFonts w:ascii="Arial" w:hAnsi="Arial" w:cs="Arial"/>
          <w:bCs/>
          <w:color w:val="000000"/>
        </w:rPr>
      </w:pPr>
      <w:r>
        <w:rPr>
          <w:rFonts w:ascii="Arial" w:hAnsi="Arial" w:cs="Arial"/>
          <w:bCs/>
          <w:color w:val="000000"/>
        </w:rPr>
        <w:tab/>
        <w:t>Доходы бюджета поселения за 1 квартал 2021 года составили 5,19 млн. руб.</w:t>
      </w:r>
    </w:p>
    <w:p w:rsidR="009D067A" w:rsidRDefault="009D067A" w:rsidP="009D067A">
      <w:pPr>
        <w:jc w:val="both"/>
        <w:rPr>
          <w:rFonts w:ascii="Arial" w:hAnsi="Arial" w:cs="Arial"/>
          <w:bCs/>
          <w:color w:val="000000"/>
        </w:rPr>
      </w:pPr>
      <w:r>
        <w:rPr>
          <w:rFonts w:ascii="Arial" w:hAnsi="Arial" w:cs="Arial"/>
          <w:bCs/>
          <w:color w:val="000000"/>
        </w:rPr>
        <w:tab/>
        <w:t>Собственных доходов собрано 4,76 млн. руб. Наибольший удельный вес поступлений по собственным доходам за 1 квартал 2021 года составили «Доходы от приватизации имущества, находящегося в собственности сельских поселений, в части приватизации нефинансовых активов имущества казны» 2, 27 млн. руб. и «Налоги на имущество» 0,89 млн. руб. или соответственно 47.75 % и 18,6 % от собственных доходов. В структуре налога на имущество основным является «Земельный налог»,  доля которого составляет 92,95 % (от собственных доходов 17,3 %) .</w:t>
      </w:r>
    </w:p>
    <w:p w:rsidR="009D067A" w:rsidRDefault="009D067A" w:rsidP="009D067A">
      <w:pPr>
        <w:jc w:val="both"/>
        <w:rPr>
          <w:rFonts w:ascii="Arial" w:hAnsi="Arial" w:cs="Arial"/>
          <w:bCs/>
          <w:color w:val="000000"/>
        </w:rPr>
      </w:pPr>
      <w:r>
        <w:rPr>
          <w:rFonts w:ascii="Arial" w:hAnsi="Arial" w:cs="Arial"/>
          <w:bCs/>
          <w:color w:val="000000"/>
        </w:rPr>
        <w:tab/>
        <w:t xml:space="preserve">Расходы бюджета поселения составили 2, 33 млн. руб. </w:t>
      </w:r>
    </w:p>
    <w:p w:rsidR="009D067A" w:rsidRDefault="009D067A" w:rsidP="009D067A">
      <w:pPr>
        <w:jc w:val="both"/>
        <w:rPr>
          <w:rFonts w:ascii="Arial" w:hAnsi="Arial" w:cs="Arial"/>
          <w:bCs/>
          <w:color w:val="000000"/>
        </w:rPr>
      </w:pPr>
      <w:r>
        <w:rPr>
          <w:rFonts w:ascii="Arial" w:hAnsi="Arial" w:cs="Arial"/>
          <w:bCs/>
          <w:color w:val="000000"/>
        </w:rPr>
        <w:tab/>
        <w:t xml:space="preserve">Наибольший удельный вес к общей сумме исполненных расходов в расходной части бюджета занимает: </w:t>
      </w:r>
    </w:p>
    <w:p w:rsidR="009D067A" w:rsidRDefault="009D067A" w:rsidP="009D067A">
      <w:pPr>
        <w:jc w:val="both"/>
        <w:rPr>
          <w:rFonts w:ascii="Arial" w:hAnsi="Arial" w:cs="Arial"/>
          <w:bCs/>
          <w:color w:val="000000"/>
        </w:rPr>
      </w:pPr>
      <w:r>
        <w:rPr>
          <w:rFonts w:ascii="Arial" w:hAnsi="Arial" w:cs="Arial"/>
          <w:bCs/>
          <w:color w:val="000000"/>
        </w:rPr>
        <w:tab/>
        <w:t>Дорожное хозяйство 0,44 млн. руб. или 18,93 % из них израсходовано:</w:t>
      </w:r>
    </w:p>
    <w:p w:rsidR="009D067A" w:rsidRDefault="009D067A" w:rsidP="009D067A">
      <w:pPr>
        <w:jc w:val="both"/>
        <w:rPr>
          <w:rFonts w:ascii="Arial" w:hAnsi="Arial" w:cs="Arial"/>
          <w:bCs/>
          <w:color w:val="000000"/>
        </w:rPr>
      </w:pPr>
      <w:r>
        <w:rPr>
          <w:rFonts w:ascii="Arial" w:hAnsi="Arial" w:cs="Arial"/>
          <w:bCs/>
          <w:color w:val="000000"/>
        </w:rPr>
        <w:tab/>
        <w:t>- содержание автомобильных дорог, включая дороги вне границ населенных пунктов, по переданным полномочиям, составило 0,11 млн. руб;</w:t>
      </w:r>
    </w:p>
    <w:p w:rsidR="009D067A" w:rsidRDefault="009D067A" w:rsidP="009D067A">
      <w:pPr>
        <w:jc w:val="both"/>
        <w:rPr>
          <w:rFonts w:ascii="Arial" w:hAnsi="Arial" w:cs="Arial"/>
          <w:bCs/>
          <w:color w:val="000000"/>
        </w:rPr>
      </w:pPr>
      <w:r>
        <w:rPr>
          <w:rFonts w:ascii="Arial" w:hAnsi="Arial" w:cs="Arial"/>
          <w:bCs/>
          <w:color w:val="000000"/>
        </w:rPr>
        <w:tab/>
        <w:t>- содержание автомобильных дорог общего пользования местного значения за счет средств муниципального образования, составило 0,33 млн. руб.</w:t>
      </w:r>
    </w:p>
    <w:p w:rsidR="009D067A" w:rsidRDefault="009D067A" w:rsidP="009D067A">
      <w:pPr>
        <w:jc w:val="both"/>
        <w:rPr>
          <w:rFonts w:ascii="Arial" w:hAnsi="Arial" w:cs="Arial"/>
          <w:bCs/>
          <w:color w:val="000000"/>
        </w:rPr>
      </w:pPr>
      <w:r>
        <w:rPr>
          <w:rFonts w:ascii="Arial" w:hAnsi="Arial" w:cs="Arial"/>
          <w:bCs/>
          <w:color w:val="000000"/>
        </w:rPr>
        <w:tab/>
        <w:t>Ежегодно администрация заключает договора с подрядными организациями для выполнения работ по расчистке дорог и внутридомовых территорий многоквартирных домов от снега всех населенных пунктов поселения. В 2021 году заключен договор с ООО «Минское».</w:t>
      </w:r>
    </w:p>
    <w:p w:rsidR="009D067A" w:rsidRDefault="009D067A" w:rsidP="009D067A">
      <w:pPr>
        <w:jc w:val="both"/>
        <w:rPr>
          <w:rFonts w:ascii="Arial" w:hAnsi="Arial" w:cs="Arial"/>
          <w:bCs/>
          <w:color w:val="000000"/>
        </w:rPr>
      </w:pPr>
      <w:r>
        <w:rPr>
          <w:rFonts w:ascii="Arial" w:hAnsi="Arial" w:cs="Arial"/>
          <w:bCs/>
          <w:color w:val="000000"/>
        </w:rPr>
        <w:tab/>
        <w:t xml:space="preserve">Жилищно-коммунальное хозяйство 0,46 млн. руб. или 19,92% из них израсходовано: </w:t>
      </w:r>
    </w:p>
    <w:p w:rsidR="009D067A" w:rsidRDefault="009D067A" w:rsidP="009D067A">
      <w:pPr>
        <w:jc w:val="both"/>
        <w:rPr>
          <w:rFonts w:ascii="Arial" w:hAnsi="Arial" w:cs="Arial"/>
          <w:bCs/>
          <w:color w:val="000000"/>
        </w:rPr>
      </w:pPr>
      <w:r>
        <w:rPr>
          <w:rFonts w:ascii="Arial" w:hAnsi="Arial" w:cs="Arial"/>
          <w:bCs/>
          <w:color w:val="000000"/>
        </w:rPr>
        <w:tab/>
        <w:t>- 0,37 млн. руб. – на уличное освещение, (0,25 млн. руб. – оплата электроэнергии; 0,13 млн. руб. – энергосберегающие уличные светильники)</w:t>
      </w:r>
    </w:p>
    <w:p w:rsidR="009D067A" w:rsidRDefault="009D067A" w:rsidP="009D067A">
      <w:pPr>
        <w:jc w:val="both"/>
        <w:rPr>
          <w:rFonts w:ascii="Arial" w:hAnsi="Arial" w:cs="Arial"/>
          <w:bCs/>
          <w:color w:val="000000"/>
        </w:rPr>
      </w:pPr>
      <w:r>
        <w:rPr>
          <w:rFonts w:ascii="Arial" w:hAnsi="Arial" w:cs="Arial"/>
          <w:bCs/>
          <w:color w:val="000000"/>
        </w:rPr>
        <w:tab/>
        <w:t>- 0,08 млн. руб. прочие мероприятия по благоустройству (услуги дворника);</w:t>
      </w:r>
    </w:p>
    <w:p w:rsidR="009D067A" w:rsidRDefault="009D067A" w:rsidP="009D067A">
      <w:pPr>
        <w:jc w:val="both"/>
        <w:rPr>
          <w:rFonts w:ascii="Arial" w:hAnsi="Arial" w:cs="Arial"/>
          <w:bCs/>
          <w:color w:val="000000"/>
        </w:rPr>
      </w:pPr>
      <w:r>
        <w:rPr>
          <w:rFonts w:ascii="Arial" w:hAnsi="Arial" w:cs="Arial"/>
          <w:bCs/>
          <w:color w:val="000000"/>
        </w:rPr>
        <w:tab/>
        <w:t>Общегосударственные вопросы – 0,80 млн. руб. или 34,74%;</w:t>
      </w:r>
    </w:p>
    <w:p w:rsidR="009D067A" w:rsidRDefault="009D067A" w:rsidP="009D067A">
      <w:pPr>
        <w:jc w:val="both"/>
        <w:rPr>
          <w:rFonts w:ascii="Arial" w:hAnsi="Arial" w:cs="Arial"/>
          <w:bCs/>
          <w:color w:val="000000"/>
        </w:rPr>
      </w:pPr>
      <w:r>
        <w:rPr>
          <w:rFonts w:ascii="Arial" w:hAnsi="Arial" w:cs="Arial"/>
          <w:bCs/>
          <w:color w:val="000000"/>
        </w:rPr>
        <w:tab/>
        <w:t>Расходы по оплате труда и начисления органов управления составили 0,78 млн. руб. при численности 8 чел., (муниципальных служащих 3 чел.)</w:t>
      </w:r>
    </w:p>
    <w:p w:rsidR="009D067A" w:rsidRDefault="009D067A" w:rsidP="009D067A">
      <w:pPr>
        <w:jc w:val="both"/>
        <w:rPr>
          <w:rFonts w:ascii="Arial" w:hAnsi="Arial" w:cs="Arial"/>
          <w:bCs/>
          <w:color w:val="000000"/>
        </w:rPr>
      </w:pPr>
      <w:r>
        <w:rPr>
          <w:rFonts w:ascii="Arial" w:hAnsi="Arial" w:cs="Arial"/>
          <w:bCs/>
          <w:color w:val="000000"/>
        </w:rPr>
        <w:t xml:space="preserve">Расходы на оплату труда и начисления муниципальных служащих составили  400 тыс. руб. </w:t>
      </w:r>
    </w:p>
    <w:p w:rsidR="009D067A" w:rsidRDefault="009D067A" w:rsidP="009D067A">
      <w:pPr>
        <w:jc w:val="both"/>
        <w:rPr>
          <w:rFonts w:ascii="Arial" w:hAnsi="Arial" w:cs="Arial"/>
          <w:bCs/>
          <w:color w:val="000000"/>
        </w:rPr>
      </w:pPr>
      <w:r>
        <w:rPr>
          <w:rFonts w:ascii="Arial" w:hAnsi="Arial" w:cs="Arial"/>
          <w:bCs/>
          <w:color w:val="000000"/>
        </w:rPr>
        <w:tab/>
        <w:t>Расходы на национальную оборону составили 44 тыс. руб. при численности 1 чел.</w:t>
      </w:r>
    </w:p>
    <w:p w:rsidR="009D067A" w:rsidRDefault="009D067A" w:rsidP="009D067A">
      <w:pPr>
        <w:jc w:val="both"/>
        <w:rPr>
          <w:rFonts w:ascii="Arial" w:hAnsi="Arial" w:cs="Arial"/>
          <w:bCs/>
          <w:color w:val="000000"/>
        </w:rPr>
      </w:pPr>
      <w:r>
        <w:rPr>
          <w:rFonts w:ascii="Arial" w:hAnsi="Arial" w:cs="Arial"/>
          <w:bCs/>
          <w:color w:val="000000"/>
        </w:rPr>
        <w:tab/>
        <w:t xml:space="preserve">Расходы на спорт составили 0,19 млн. руб. Расходы по оплате труда и начисления в области спорта составили 104 тыс. руб. Расходы по договорам ГПХ (тренерская работа) составили 75,4 тыс. руб. Расходы на оплату коммунальных услуг, закупка товаров, работ примерно составили 13,2 тыс. руб. из них расходы на оплату электроэнергии 12,6 тыс. руб. </w:t>
      </w:r>
    </w:p>
    <w:p w:rsidR="009D067A" w:rsidRDefault="009D067A" w:rsidP="009D067A">
      <w:pPr>
        <w:jc w:val="both"/>
        <w:rPr>
          <w:rFonts w:ascii="Arial" w:hAnsi="Arial" w:cs="Arial"/>
        </w:rPr>
      </w:pPr>
      <w:r>
        <w:rPr>
          <w:rFonts w:ascii="Arial" w:hAnsi="Arial" w:cs="Arial"/>
          <w:bCs/>
          <w:color w:val="000000"/>
        </w:rPr>
        <w:tab/>
        <w:t>Расходы на культуру составили 0,37 млн. руб. Расходы по оплате труда и начисления в области культуры составили 252,5 тыс. руб. Расходы по договорам ГПХ составили 69,6 тыс. руб. Расходы на оплату коммунальных услуг, закупка товаров, работ составили 36,1 тыс. руб. из них расходы на оплату электроэнергии 15,9 тыс. руб.</w:t>
      </w:r>
    </w:p>
    <w:p w:rsidR="009D067A" w:rsidRDefault="009D067A" w:rsidP="009D067A">
      <w:pPr>
        <w:pageBreakBefore/>
        <w:jc w:val="right"/>
        <w:rPr>
          <w:rFonts w:ascii="Arial" w:hAnsi="Arial" w:cs="Arial"/>
        </w:rPr>
      </w:pPr>
      <w:r>
        <w:rPr>
          <w:rFonts w:ascii="Arial" w:hAnsi="Arial" w:cs="Arial"/>
        </w:rPr>
        <w:lastRenderedPageBreak/>
        <w:t>Приложение № 2</w:t>
      </w:r>
    </w:p>
    <w:p w:rsidR="009D067A" w:rsidRDefault="009D067A" w:rsidP="009D067A">
      <w:pPr>
        <w:jc w:val="right"/>
        <w:rPr>
          <w:rFonts w:ascii="Arial" w:hAnsi="Arial" w:cs="Arial"/>
        </w:rPr>
      </w:pPr>
      <w:r>
        <w:rPr>
          <w:rFonts w:ascii="Arial" w:hAnsi="Arial" w:cs="Arial"/>
        </w:rPr>
        <w:t>к решению Совета депутатов</w:t>
      </w:r>
    </w:p>
    <w:p w:rsidR="009D067A" w:rsidRDefault="009D067A" w:rsidP="009D067A">
      <w:pPr>
        <w:jc w:val="right"/>
        <w:rPr>
          <w:rFonts w:ascii="Arial" w:hAnsi="Arial" w:cs="Arial"/>
          <w:color w:val="000000"/>
        </w:rPr>
      </w:pPr>
      <w:r>
        <w:rPr>
          <w:rFonts w:ascii="Arial" w:hAnsi="Arial" w:cs="Arial"/>
        </w:rPr>
        <w:t xml:space="preserve"> Минского сельского поселения</w:t>
      </w:r>
    </w:p>
    <w:p w:rsidR="009D067A" w:rsidRDefault="009D067A" w:rsidP="009D067A">
      <w:pPr>
        <w:jc w:val="right"/>
        <w:rPr>
          <w:rFonts w:ascii="Arial" w:hAnsi="Arial" w:cs="Arial"/>
          <w:color w:val="000000"/>
        </w:rPr>
      </w:pPr>
      <w:r>
        <w:rPr>
          <w:rFonts w:ascii="Arial" w:hAnsi="Arial" w:cs="Arial"/>
          <w:color w:val="000000"/>
        </w:rPr>
        <w:t>от 3 мая 2021 г. № 10</w:t>
      </w:r>
    </w:p>
    <w:p w:rsidR="009D067A" w:rsidRDefault="009D067A" w:rsidP="009D067A">
      <w:pPr>
        <w:ind w:left="6096"/>
        <w:jc w:val="right"/>
        <w:rPr>
          <w:rFonts w:ascii="Arial" w:hAnsi="Arial" w:cs="Arial"/>
          <w:color w:val="000000"/>
        </w:rPr>
      </w:pPr>
    </w:p>
    <w:p w:rsidR="009D067A" w:rsidRDefault="009D067A" w:rsidP="009D067A">
      <w:pPr>
        <w:jc w:val="center"/>
        <w:rPr>
          <w:rFonts w:ascii="Arial" w:eastAsia="Tahoma" w:hAnsi="Arial" w:cs="Arial"/>
          <w:color w:val="000000"/>
          <w:spacing w:val="-3"/>
        </w:rPr>
      </w:pPr>
      <w:r>
        <w:rPr>
          <w:rFonts w:ascii="Arial" w:hAnsi="Arial" w:cs="Arial"/>
          <w:b/>
          <w:color w:val="000000"/>
        </w:rPr>
        <w:t>Источники финансирования дефицита бюджета за 1 квартал 2021 года</w:t>
      </w:r>
    </w:p>
    <w:p w:rsidR="009D067A" w:rsidRDefault="009D067A" w:rsidP="009D067A">
      <w:pPr>
        <w:shd w:val="clear" w:color="auto" w:fill="FFFFFF"/>
        <w:tabs>
          <w:tab w:val="left" w:pos="308"/>
        </w:tabs>
        <w:spacing w:line="200" w:lineRule="atLeast"/>
        <w:ind w:left="-18"/>
        <w:jc w:val="right"/>
        <w:rPr>
          <w:rFonts w:ascii="Arial" w:hAnsi="Arial" w:cs="Arial"/>
          <w:sz w:val="20"/>
          <w:szCs w:val="20"/>
        </w:rPr>
      </w:pPr>
      <w:r>
        <w:rPr>
          <w:rFonts w:ascii="Arial" w:eastAsia="Tahoma" w:hAnsi="Arial" w:cs="Arial"/>
          <w:color w:val="000000"/>
          <w:spacing w:val="-3"/>
        </w:rPr>
        <w:t>(руб.)</w:t>
      </w:r>
    </w:p>
    <w:tbl>
      <w:tblPr>
        <w:tblW w:w="0" w:type="auto"/>
        <w:tblInd w:w="108" w:type="dxa"/>
        <w:tblLayout w:type="fixed"/>
        <w:tblLook w:val="0000" w:firstRow="0" w:lastRow="0" w:firstColumn="0" w:lastColumn="0" w:noHBand="0" w:noVBand="0"/>
      </w:tblPr>
      <w:tblGrid>
        <w:gridCol w:w="2940"/>
        <w:gridCol w:w="5100"/>
        <w:gridCol w:w="1570"/>
      </w:tblGrid>
      <w:tr w:rsidR="009D067A" w:rsidTr="001F4BF0">
        <w:trPr>
          <w:trHeight w:val="255"/>
        </w:trPr>
        <w:tc>
          <w:tcPr>
            <w:tcW w:w="2940" w:type="dxa"/>
            <w:tcBorders>
              <w:top w:val="single" w:sz="8" w:space="0" w:color="000000"/>
              <w:left w:val="single" w:sz="8" w:space="0" w:color="000000"/>
              <w:bottom w:val="single" w:sz="8" w:space="0" w:color="000000"/>
            </w:tcBorders>
            <w:shd w:val="clear" w:color="auto" w:fill="auto"/>
            <w:vAlign w:val="center"/>
          </w:tcPr>
          <w:p w:rsidR="009D067A" w:rsidRDefault="009D067A" w:rsidP="001F4BF0">
            <w:pPr>
              <w:suppressAutoHyphens w:val="0"/>
              <w:jc w:val="center"/>
              <w:rPr>
                <w:rFonts w:ascii="Arial" w:hAnsi="Arial" w:cs="Arial"/>
                <w:sz w:val="20"/>
                <w:szCs w:val="20"/>
              </w:rPr>
            </w:pPr>
            <w:r>
              <w:rPr>
                <w:rFonts w:ascii="Arial" w:hAnsi="Arial" w:cs="Arial"/>
                <w:sz w:val="20"/>
                <w:szCs w:val="20"/>
              </w:rPr>
              <w:t>Код</w:t>
            </w:r>
          </w:p>
        </w:tc>
        <w:tc>
          <w:tcPr>
            <w:tcW w:w="5100" w:type="dxa"/>
            <w:tcBorders>
              <w:top w:val="single" w:sz="8" w:space="0" w:color="000000"/>
              <w:left w:val="single" w:sz="8" w:space="0" w:color="000000"/>
              <w:bottom w:val="single" w:sz="8" w:space="0" w:color="000000"/>
            </w:tcBorders>
            <w:shd w:val="clear" w:color="auto" w:fill="auto"/>
            <w:vAlign w:val="center"/>
          </w:tcPr>
          <w:p w:rsidR="009D067A" w:rsidRDefault="009D067A" w:rsidP="001F4BF0">
            <w:pPr>
              <w:suppressAutoHyphens w:val="0"/>
              <w:jc w:val="center"/>
              <w:rPr>
                <w:rFonts w:ascii="Arial" w:hAnsi="Arial" w:cs="Arial"/>
                <w:sz w:val="20"/>
                <w:szCs w:val="20"/>
              </w:rPr>
            </w:pPr>
            <w:r>
              <w:rPr>
                <w:rFonts w:ascii="Arial" w:hAnsi="Arial" w:cs="Arial"/>
                <w:sz w:val="20"/>
                <w:szCs w:val="20"/>
              </w:rPr>
              <w:t>Наименование</w:t>
            </w:r>
          </w:p>
        </w:tc>
        <w:tc>
          <w:tcPr>
            <w:tcW w:w="15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sz w:val="20"/>
                <w:szCs w:val="20"/>
              </w:rPr>
              <w:t>Сумма</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000 01 00 00 00 00 0000 000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b/>
                <w:bCs/>
                <w:color w:val="000000"/>
                <w:sz w:val="20"/>
                <w:szCs w:val="20"/>
              </w:rPr>
            </w:pPr>
            <w:r>
              <w:rPr>
                <w:rFonts w:ascii="Arial" w:hAnsi="Arial" w:cs="Arial"/>
                <w:sz w:val="20"/>
                <w:szCs w:val="20"/>
              </w:rPr>
              <w:t>Источники внутреннего финансирования дефицитов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0"/>
                <w:szCs w:val="20"/>
              </w:rPr>
              <w:t>-2 867 677,03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000 01 05 00 00 00 0000 000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b/>
                <w:bCs/>
                <w:color w:val="000000"/>
                <w:sz w:val="20"/>
                <w:szCs w:val="20"/>
              </w:rPr>
            </w:pPr>
            <w:r>
              <w:rPr>
                <w:rFonts w:ascii="Arial" w:hAnsi="Arial" w:cs="Arial"/>
                <w:sz w:val="20"/>
                <w:szCs w:val="20"/>
              </w:rPr>
              <w:t>Изменение остатков средств на счетах по учету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0"/>
                <w:szCs w:val="20"/>
              </w:rPr>
              <w:t>-2 867 677,03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000 01 05 00 00 00 0000 500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Увеличение остатков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-5 193 778,63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000 01 05 02 00 00 0000 500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Увеличение прочих остатков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-5 193 778,63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000 01 05 02 01 00 0000 510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Увеличение прочих остатков денежных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-5 193 778,63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000 01 05 02 01 10 0000 510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Увеличение прочих остатков денежных средств бюджетов сельских поселений</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-5 193 778,63</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000 01 05 00 00 00 0000 600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Уменьшение остатков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2 326 101,60</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000 01 05 02 00 00 0000 600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Уменьшение прочих остатков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2 326 101,60</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000 01 05 02 01 00 0000 610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Уменьшение прочих остатков денежных средств бюджетов</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2 326 101,60</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sz w:val="20"/>
                <w:szCs w:val="20"/>
              </w:rPr>
              <w:t>000 01 05 02 01 10 0000 610</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color w:val="000000"/>
                <w:sz w:val="20"/>
                <w:szCs w:val="20"/>
              </w:rPr>
            </w:pPr>
            <w:r>
              <w:rPr>
                <w:rFonts w:ascii="Arial" w:hAnsi="Arial" w:cs="Arial"/>
                <w:sz w:val="20"/>
                <w:szCs w:val="20"/>
              </w:rPr>
              <w:t>Уменьшение прочих остатков денежных средств бюджетов сельских поселений</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color w:val="000000"/>
                <w:sz w:val="20"/>
                <w:szCs w:val="20"/>
              </w:rPr>
              <w:t>2 326 101,60</w:t>
            </w:r>
          </w:p>
        </w:tc>
      </w:tr>
      <w:tr w:rsidR="009D067A" w:rsidTr="001F4BF0">
        <w:trPr>
          <w:trHeight w:val="255"/>
        </w:trPr>
        <w:tc>
          <w:tcPr>
            <w:tcW w:w="294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sz w:val="20"/>
                <w:szCs w:val="20"/>
              </w:rPr>
            </w:pPr>
            <w:r>
              <w:rPr>
                <w:rFonts w:ascii="Arial" w:hAnsi="Arial" w:cs="Arial"/>
                <w:b/>
                <w:bCs/>
                <w:sz w:val="20"/>
                <w:szCs w:val="20"/>
              </w:rPr>
              <w:t>ИТОГО</w:t>
            </w:r>
          </w:p>
        </w:tc>
        <w:tc>
          <w:tcPr>
            <w:tcW w:w="5100" w:type="dxa"/>
            <w:tcBorders>
              <w:left w:val="single" w:sz="8" w:space="0" w:color="000000"/>
              <w:bottom w:val="single" w:sz="8" w:space="0" w:color="000000"/>
            </w:tcBorders>
            <w:shd w:val="clear" w:color="auto" w:fill="auto"/>
            <w:vAlign w:val="center"/>
          </w:tcPr>
          <w:p w:rsidR="009D067A" w:rsidRDefault="009D067A" w:rsidP="001F4BF0">
            <w:pPr>
              <w:suppressAutoHyphens w:val="0"/>
              <w:rPr>
                <w:rFonts w:ascii="Arial" w:hAnsi="Arial" w:cs="Arial"/>
                <w:b/>
                <w:bCs/>
                <w:color w:val="000000"/>
                <w:sz w:val="20"/>
                <w:szCs w:val="20"/>
              </w:rPr>
            </w:pPr>
            <w:r>
              <w:rPr>
                <w:rFonts w:ascii="Arial" w:hAnsi="Arial" w:cs="Arial"/>
                <w:sz w:val="20"/>
                <w:szCs w:val="20"/>
              </w:rPr>
              <w:t> </w:t>
            </w:r>
          </w:p>
        </w:tc>
        <w:tc>
          <w:tcPr>
            <w:tcW w:w="1570" w:type="dxa"/>
            <w:tcBorders>
              <w:left w:val="single" w:sz="8" w:space="0" w:color="000000"/>
              <w:bottom w:val="single" w:sz="8" w:space="0" w:color="000000"/>
              <w:right w:val="single" w:sz="8"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0"/>
                <w:szCs w:val="20"/>
              </w:rPr>
              <w:t>-2 867 677,03</w:t>
            </w:r>
          </w:p>
        </w:tc>
      </w:tr>
    </w:tbl>
    <w:p w:rsidR="009D067A" w:rsidRDefault="009D067A" w:rsidP="009D067A">
      <w:pPr>
        <w:shd w:val="clear" w:color="auto" w:fill="FFFFFF"/>
        <w:tabs>
          <w:tab w:val="left" w:pos="146"/>
        </w:tabs>
        <w:spacing w:line="200" w:lineRule="atLeast"/>
        <w:jc w:val="center"/>
        <w:rPr>
          <w:rFonts w:ascii="Arial" w:hAnsi="Arial" w:cs="Arial"/>
          <w:color w:val="000000"/>
        </w:rPr>
      </w:pPr>
    </w:p>
    <w:p w:rsidR="009D067A" w:rsidRDefault="009D067A" w:rsidP="009D067A">
      <w:pPr>
        <w:pageBreakBefore/>
        <w:jc w:val="right"/>
        <w:rPr>
          <w:rFonts w:ascii="Arial" w:hAnsi="Arial" w:cs="Arial"/>
        </w:rPr>
      </w:pPr>
      <w:r>
        <w:rPr>
          <w:rFonts w:ascii="Arial" w:hAnsi="Arial" w:cs="Arial"/>
        </w:rPr>
        <w:lastRenderedPageBreak/>
        <w:t>Приложение № 3</w:t>
      </w:r>
    </w:p>
    <w:p w:rsidR="009D067A" w:rsidRDefault="009D067A" w:rsidP="009D067A">
      <w:pPr>
        <w:jc w:val="right"/>
        <w:rPr>
          <w:rFonts w:ascii="Arial" w:hAnsi="Arial" w:cs="Arial"/>
        </w:rPr>
      </w:pPr>
      <w:r>
        <w:rPr>
          <w:rFonts w:ascii="Arial" w:hAnsi="Arial" w:cs="Arial"/>
        </w:rPr>
        <w:t>к решению Совета депутатов</w:t>
      </w:r>
    </w:p>
    <w:p w:rsidR="009D067A" w:rsidRDefault="009D067A" w:rsidP="009D067A">
      <w:pPr>
        <w:jc w:val="right"/>
        <w:rPr>
          <w:rFonts w:ascii="Arial" w:hAnsi="Arial" w:cs="Arial"/>
        </w:rPr>
      </w:pPr>
      <w:r>
        <w:rPr>
          <w:rFonts w:ascii="Arial" w:hAnsi="Arial" w:cs="Arial"/>
        </w:rPr>
        <w:t xml:space="preserve"> Минского сельского поселения</w:t>
      </w:r>
    </w:p>
    <w:p w:rsidR="009D067A" w:rsidRDefault="009D067A" w:rsidP="009D067A">
      <w:pPr>
        <w:jc w:val="right"/>
        <w:rPr>
          <w:rFonts w:ascii="Arial" w:hAnsi="Arial" w:cs="Arial"/>
        </w:rPr>
      </w:pPr>
      <w:r>
        <w:rPr>
          <w:rFonts w:ascii="Arial" w:hAnsi="Arial" w:cs="Arial"/>
        </w:rPr>
        <w:t>от 3 мая 2021 г. № 10</w:t>
      </w:r>
    </w:p>
    <w:p w:rsidR="009D067A" w:rsidRDefault="009D067A" w:rsidP="009D067A">
      <w:pPr>
        <w:rPr>
          <w:rFonts w:ascii="Arial" w:hAnsi="Arial" w:cs="Arial"/>
          <w:b/>
          <w:bCs/>
        </w:rPr>
      </w:pPr>
      <w:r>
        <w:rPr>
          <w:rFonts w:ascii="Arial" w:hAnsi="Arial" w:cs="Arial"/>
        </w:rPr>
        <w:t xml:space="preserve">     </w:t>
      </w:r>
    </w:p>
    <w:p w:rsidR="009D067A" w:rsidRDefault="009D067A" w:rsidP="009D067A">
      <w:pPr>
        <w:pStyle w:val="Standard"/>
        <w:jc w:val="center"/>
        <w:rPr>
          <w:rFonts w:ascii="Arial" w:hAnsi="Arial" w:cs="Arial"/>
          <w:b/>
          <w:bCs/>
        </w:rPr>
      </w:pPr>
      <w:r>
        <w:rPr>
          <w:rFonts w:ascii="Arial" w:hAnsi="Arial" w:cs="Arial"/>
          <w:b/>
          <w:bCs/>
        </w:rPr>
        <w:t>Доходы бюджета Минского сельского поселения</w:t>
      </w:r>
    </w:p>
    <w:p w:rsidR="009D067A" w:rsidRDefault="009D067A" w:rsidP="009D067A">
      <w:pPr>
        <w:pStyle w:val="Standard"/>
        <w:jc w:val="center"/>
        <w:rPr>
          <w:rFonts w:ascii="Arial" w:hAnsi="Arial" w:cs="Arial"/>
          <w:b/>
          <w:bCs/>
        </w:rPr>
      </w:pPr>
      <w:r>
        <w:rPr>
          <w:rFonts w:ascii="Arial" w:hAnsi="Arial" w:cs="Arial"/>
          <w:b/>
          <w:bCs/>
        </w:rPr>
        <w:t xml:space="preserve">Костромского муниципального района </w:t>
      </w:r>
    </w:p>
    <w:p w:rsidR="009D067A" w:rsidRDefault="009D067A" w:rsidP="009D067A">
      <w:pPr>
        <w:pStyle w:val="Standard"/>
        <w:jc w:val="center"/>
        <w:rPr>
          <w:rFonts w:ascii="Arial" w:hAnsi="Arial" w:cs="Arial"/>
          <w:b/>
          <w:bCs/>
        </w:rPr>
      </w:pPr>
      <w:r>
        <w:rPr>
          <w:rFonts w:ascii="Arial" w:hAnsi="Arial" w:cs="Arial"/>
          <w:b/>
          <w:bCs/>
        </w:rPr>
        <w:t>по кодам классификации доходов бюджетов за 1 квартал 2021 года</w:t>
      </w:r>
    </w:p>
    <w:p w:rsidR="009D067A" w:rsidRDefault="009D067A" w:rsidP="009D067A">
      <w:pPr>
        <w:pStyle w:val="Standard"/>
        <w:jc w:val="center"/>
        <w:rPr>
          <w:rFonts w:ascii="Arial" w:hAnsi="Arial" w:cs="Arial"/>
          <w:b/>
          <w:bCs/>
        </w:rPr>
      </w:pPr>
    </w:p>
    <w:tbl>
      <w:tblPr>
        <w:tblW w:w="0" w:type="auto"/>
        <w:tblInd w:w="63" w:type="dxa"/>
        <w:tblLayout w:type="fixed"/>
        <w:tblLook w:val="0000" w:firstRow="0" w:lastRow="0" w:firstColumn="0" w:lastColumn="0" w:noHBand="0" w:noVBand="0"/>
      </w:tblPr>
      <w:tblGrid>
        <w:gridCol w:w="2425"/>
        <w:gridCol w:w="5555"/>
        <w:gridCol w:w="1595"/>
      </w:tblGrid>
      <w:tr w:rsidR="009D067A" w:rsidTr="001F4BF0">
        <w:trPr>
          <w:trHeight w:val="510"/>
        </w:trPr>
        <w:tc>
          <w:tcPr>
            <w:tcW w:w="2425" w:type="dxa"/>
            <w:tcBorders>
              <w:top w:val="single" w:sz="4" w:space="0" w:color="000000"/>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Код бюджетной классификации</w:t>
            </w:r>
          </w:p>
        </w:tc>
        <w:tc>
          <w:tcPr>
            <w:tcW w:w="5555" w:type="dxa"/>
            <w:tcBorders>
              <w:top w:val="single" w:sz="4" w:space="0" w:color="000000"/>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Наименование кодов классификации доходов бюджетов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Сумма, руб.</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НАЛОГОВЫЕ ДОХОДЫ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2 414 922,12</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1 01 00000 00 0000 000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НАЛОГИ НА ПРИБЫЛЬ, ДОХОДЫ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561 632,91</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1 01 02000 01 0000 110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color w:val="000000"/>
                <w:sz w:val="21"/>
                <w:szCs w:val="21"/>
              </w:rPr>
              <w:t>НАЛОГ НА ДОХОДЫ С ФИЗИЧЕСКИХ ЛИЦ</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561 632,91</w:t>
            </w:r>
          </w:p>
        </w:tc>
      </w:tr>
      <w:tr w:rsidR="009D067A" w:rsidTr="001F4BF0">
        <w:trPr>
          <w:trHeight w:val="891"/>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1 01 02010 01 0000 110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559 233,21</w:t>
            </w:r>
          </w:p>
        </w:tc>
      </w:tr>
      <w:tr w:rsidR="009D067A" w:rsidTr="001F4BF0">
        <w:trPr>
          <w:trHeight w:val="711"/>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1 01 02030 01 0000 110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2 019,70</w:t>
            </w:r>
          </w:p>
        </w:tc>
      </w:tr>
      <w:tr w:rsidR="009D067A" w:rsidTr="001F4BF0">
        <w:trPr>
          <w:trHeight w:val="701"/>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1 01 02040 01 0000 110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380,00</w:t>
            </w:r>
          </w:p>
        </w:tc>
      </w:tr>
      <w:tr w:rsidR="009D067A" w:rsidTr="001F4BF0">
        <w:trPr>
          <w:trHeight w:val="43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1 03 00000 00 000 000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НАЛОГИ НА ТОВАРЫ (РАБОТЫ, УСЛУГИ) РЕАЛИЗУЕМЫЕ НА ТЕРРИТОРИИ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163 531,62</w:t>
            </w:r>
          </w:p>
        </w:tc>
      </w:tr>
      <w:tr w:rsidR="009D067A" w:rsidTr="001F4BF0">
        <w:trPr>
          <w:trHeight w:val="413"/>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1 03 02000 01 0000 110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Акцизы по подакцизным товарам (продукции), производимым на территории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163 531,62</w:t>
            </w:r>
          </w:p>
        </w:tc>
      </w:tr>
      <w:tr w:rsidR="009D067A" w:rsidTr="001F4BF0">
        <w:trPr>
          <w:trHeight w:val="563"/>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1 03 02230 01 0000 110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73 390,06</w:t>
            </w:r>
          </w:p>
        </w:tc>
      </w:tr>
      <w:tr w:rsidR="009D067A" w:rsidTr="001F4BF0">
        <w:trPr>
          <w:trHeight w:val="1078"/>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1 03 02240 01 0000 110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514,72</w:t>
            </w:r>
          </w:p>
        </w:tc>
      </w:tr>
      <w:tr w:rsidR="009D067A" w:rsidTr="001F4BF0">
        <w:trPr>
          <w:trHeight w:val="822"/>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1 03 02250 01 0000 110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102 733,78</w:t>
            </w:r>
          </w:p>
        </w:tc>
      </w:tr>
      <w:tr w:rsidR="009D067A" w:rsidTr="001F4BF0">
        <w:trPr>
          <w:trHeight w:val="952"/>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lastRenderedPageBreak/>
              <w:t>1 03 02260 01 0000 110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-13 106,94</w:t>
            </w:r>
          </w:p>
        </w:tc>
      </w:tr>
      <w:tr w:rsidR="009D067A" w:rsidTr="001F4BF0">
        <w:trPr>
          <w:trHeight w:val="7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1 05 00000 00 0000 000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НАЛОГИ НА СОВОКУПНЫЙ ДОХОД</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803 725,56</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1 05 01000 00 0000 110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взимаемый в связи с применением упрощенной системы налогообложения</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803 373,81</w:t>
            </w:r>
          </w:p>
        </w:tc>
      </w:tr>
      <w:tr w:rsidR="009D067A" w:rsidTr="001F4BF0">
        <w:trPr>
          <w:trHeight w:val="300"/>
        </w:trPr>
        <w:tc>
          <w:tcPr>
            <w:tcW w:w="2425" w:type="dxa"/>
            <w:vMerge w:val="restart"/>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0"/>
                <w:szCs w:val="20"/>
              </w:rPr>
              <w:t>1 05 01000 00 0000 110</w:t>
            </w:r>
          </w:p>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1 05 01011 01 0000 110</w:t>
            </w:r>
          </w:p>
        </w:tc>
        <w:tc>
          <w:tcPr>
            <w:tcW w:w="5555" w:type="dxa"/>
            <w:vMerge w:val="restart"/>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взимаемый в связи с применением упрощенной системы налогообложения</w:t>
            </w:r>
          </w:p>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взимаемый с налогоплательщиков, выбравших в качестве налогообложения доходы</w:t>
            </w:r>
          </w:p>
        </w:tc>
        <w:tc>
          <w:tcPr>
            <w:tcW w:w="1595" w:type="dxa"/>
            <w:vMerge w:val="restart"/>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803 373,81</w:t>
            </w:r>
          </w:p>
          <w:p w:rsidR="009D067A" w:rsidRDefault="009D067A" w:rsidP="001F4BF0">
            <w:pPr>
              <w:suppressAutoHyphens w:val="0"/>
              <w:jc w:val="center"/>
            </w:pPr>
            <w:r>
              <w:rPr>
                <w:rFonts w:ascii="Arial" w:hAnsi="Arial" w:cs="Arial"/>
                <w:color w:val="000000"/>
                <w:sz w:val="21"/>
                <w:szCs w:val="21"/>
              </w:rPr>
              <w:t>618 589,93</w:t>
            </w:r>
          </w:p>
        </w:tc>
      </w:tr>
      <w:tr w:rsidR="009D067A" w:rsidTr="001F4BF0">
        <w:trPr>
          <w:trHeight w:val="300"/>
        </w:trPr>
        <w:tc>
          <w:tcPr>
            <w:tcW w:w="2425" w:type="dxa"/>
            <w:vMerge/>
            <w:tcBorders>
              <w:left w:val="single" w:sz="4" w:space="0" w:color="000000"/>
              <w:bottom w:val="single" w:sz="4" w:space="0" w:color="000000"/>
            </w:tcBorders>
            <w:shd w:val="clear" w:color="auto" w:fill="auto"/>
            <w:vAlign w:val="center"/>
          </w:tcPr>
          <w:p w:rsidR="009D067A" w:rsidRDefault="009D067A" w:rsidP="001F4BF0">
            <w:pPr>
              <w:suppressAutoHyphens w:val="0"/>
              <w:snapToGrid w:val="0"/>
              <w:rPr>
                <w:rFonts w:ascii="Arial" w:hAnsi="Arial" w:cs="Arial"/>
                <w:color w:val="000000"/>
                <w:sz w:val="20"/>
                <w:szCs w:val="20"/>
              </w:rPr>
            </w:pPr>
          </w:p>
        </w:tc>
        <w:tc>
          <w:tcPr>
            <w:tcW w:w="5555" w:type="dxa"/>
            <w:vMerge/>
            <w:tcBorders>
              <w:left w:val="single" w:sz="4" w:space="0" w:color="000000"/>
              <w:bottom w:val="single" w:sz="4" w:space="0" w:color="000000"/>
            </w:tcBorders>
            <w:shd w:val="clear" w:color="auto" w:fill="auto"/>
            <w:vAlign w:val="center"/>
          </w:tcPr>
          <w:p w:rsidR="009D067A" w:rsidRDefault="009D067A" w:rsidP="001F4BF0">
            <w:pPr>
              <w:suppressAutoHyphens w:val="0"/>
              <w:snapToGrid w:val="0"/>
              <w:rPr>
                <w:rFonts w:ascii="Arial" w:hAnsi="Arial" w:cs="Arial"/>
                <w:color w:val="000000"/>
                <w:sz w:val="21"/>
                <w:szCs w:val="21"/>
              </w:rPr>
            </w:pPr>
          </w:p>
        </w:tc>
        <w:tc>
          <w:tcPr>
            <w:tcW w:w="1595" w:type="dxa"/>
            <w:vMerge/>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snapToGrid w:val="0"/>
              <w:rPr>
                <w:rFonts w:ascii="Arial" w:hAnsi="Arial" w:cs="Arial"/>
                <w:color w:val="000000"/>
                <w:sz w:val="21"/>
                <w:szCs w:val="21"/>
              </w:rPr>
            </w:pPr>
          </w:p>
        </w:tc>
      </w:tr>
      <w:tr w:rsidR="009D067A" w:rsidTr="001F4BF0">
        <w:trPr>
          <w:trHeight w:val="51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1 05 01021 01 0000 110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184 783,88</w:t>
            </w:r>
          </w:p>
        </w:tc>
      </w:tr>
      <w:tr w:rsidR="009D067A" w:rsidTr="001F4BF0">
        <w:trPr>
          <w:trHeight w:val="701"/>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1 05 01050 01 0000 110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Минимальный налог, зачисляемый в бюджеты субъектов Российской Федерации (за налоговые периоды, истекшие до 1 января 2016 года)</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351,75</w:t>
            </w:r>
          </w:p>
        </w:tc>
      </w:tr>
      <w:tr w:rsidR="009D067A" w:rsidTr="001F4BF0">
        <w:trPr>
          <w:trHeight w:val="116"/>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1 06 00000 00 0000 000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НАЛОГИ НА ИМУЩЕСТВО</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885 632,03</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1 06 01030 10 0000 110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62 404,08</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1 06 06000 00 0000 110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Земельный налог</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823 227,95</w:t>
            </w:r>
          </w:p>
        </w:tc>
      </w:tr>
      <w:tr w:rsidR="009D067A" w:rsidTr="001F4BF0">
        <w:trPr>
          <w:trHeight w:val="445"/>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1 06 06033 10 0000 110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Земельный налог с организаций, обладающих земельным участком, расположенным в границах сельских поселений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750 926,73</w:t>
            </w:r>
          </w:p>
        </w:tc>
      </w:tr>
      <w:tr w:rsidR="009D067A" w:rsidTr="001F4BF0">
        <w:trPr>
          <w:trHeight w:val="495"/>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1 06 06043 10 0000 110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Земельный налог с физических лиц, обладающих земельным участком, расположенным в границах сельских поселений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72 301,22</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1 08 00000 00 0000 000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ГОСУДАРСТВЕННАЯ ПОШЛИНА</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400,00</w:t>
            </w:r>
          </w:p>
        </w:tc>
      </w:tr>
      <w:tr w:rsidR="009D067A" w:rsidTr="001F4BF0">
        <w:trPr>
          <w:trHeight w:val="907"/>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1 08 04020 01 0000 110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400,00</w:t>
            </w:r>
          </w:p>
        </w:tc>
      </w:tr>
      <w:tr w:rsidR="009D067A" w:rsidTr="001F4BF0">
        <w:trPr>
          <w:trHeight w:val="204"/>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НЕНАЛОГОВЫЕ ДОХОДЫ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2 343 815,61</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1 11 00000 00 0000 000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ДОХОДЫ ОТ ИСПОЛЬЗОВАНИЯ ИМУЩЕСТВА, НАХОДЯЩЕГОСЯ В ГОСУДАРСТВЕННОЙ И МУНИЦИПАЛЬНОЙ СОБСТВЕННОСТИ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42 158,61</w:t>
            </w:r>
          </w:p>
        </w:tc>
      </w:tr>
      <w:tr w:rsidR="009D067A" w:rsidTr="001F4BF0">
        <w:trPr>
          <w:trHeight w:val="705"/>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1 11 09045 10 0000 120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42 158,61</w:t>
            </w:r>
          </w:p>
        </w:tc>
      </w:tr>
      <w:tr w:rsidR="009D067A" w:rsidTr="001F4BF0">
        <w:trPr>
          <w:trHeight w:val="453"/>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1 14 00000 00 000 000</w:t>
            </w:r>
          </w:p>
        </w:tc>
        <w:tc>
          <w:tcPr>
            <w:tcW w:w="5555" w:type="dxa"/>
            <w:tcBorders>
              <w:left w:val="single" w:sz="4" w:space="0" w:color="000000"/>
              <w:bottom w:val="single" w:sz="4" w:space="0" w:color="000000"/>
            </w:tcBorders>
            <w:shd w:val="clear" w:color="auto" w:fill="auto"/>
            <w:vAlign w:val="bottom"/>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ДОХОДЫ ОТ ПРОДАЖИ МАТЕРИАЛЬНЫХ И НЕМАТЕРИАЛЬНЫХ АКТИВОВ</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2 272 400,00</w:t>
            </w:r>
          </w:p>
        </w:tc>
      </w:tr>
      <w:tr w:rsidR="009D067A" w:rsidTr="001F4BF0">
        <w:trPr>
          <w:trHeight w:val="482"/>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1 14 13060 10 0000 410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2 272 400,00</w:t>
            </w:r>
          </w:p>
        </w:tc>
      </w:tr>
      <w:tr w:rsidR="009D067A" w:rsidTr="001F4BF0">
        <w:trPr>
          <w:trHeight w:val="271"/>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1 17 00000 00 0000 000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ПРОЧИЕ НЕНАЛОГОВЫЕ ДОХОДЫ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29 257,00</w:t>
            </w:r>
          </w:p>
        </w:tc>
      </w:tr>
      <w:tr w:rsidR="009D067A" w:rsidTr="001F4BF0">
        <w:trPr>
          <w:trHeight w:val="359"/>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1 17 01050 10 0000 180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Невыясненные поступления, зачисляемые в бюджеты сельских поселений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29 257,00</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color w:val="000000"/>
                <w:sz w:val="20"/>
                <w:szCs w:val="20"/>
              </w:rPr>
              <w:lastRenderedPageBreak/>
              <w:t> </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ИТОГО СОБСТВЕННЫХ ДОХОДОВ</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4 758 737,73</w:t>
            </w:r>
          </w:p>
        </w:tc>
      </w:tr>
      <w:tr w:rsidR="009D067A" w:rsidTr="001F4BF0">
        <w:trPr>
          <w:trHeight w:val="7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2 00 00000 00 0000 000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i/>
                <w:iCs/>
                <w:color w:val="000000"/>
                <w:sz w:val="21"/>
                <w:szCs w:val="21"/>
              </w:rPr>
            </w:pPr>
            <w:r>
              <w:rPr>
                <w:rFonts w:ascii="Arial" w:hAnsi="Arial" w:cs="Arial"/>
                <w:b/>
                <w:bCs/>
                <w:color w:val="000000"/>
                <w:sz w:val="21"/>
                <w:szCs w:val="21"/>
              </w:rPr>
              <w:t>БЕЗВОЗМЕЗДНЫЕ ПОСТУПЛЕНИЯ</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i/>
                <w:iCs/>
                <w:color w:val="000000"/>
                <w:sz w:val="21"/>
                <w:szCs w:val="21"/>
              </w:rPr>
              <w:t>435 040,90</w:t>
            </w:r>
          </w:p>
        </w:tc>
      </w:tr>
      <w:tr w:rsidR="009D067A" w:rsidTr="001F4BF0">
        <w:trPr>
          <w:trHeight w:val="473"/>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2 02 00000 00 0000 000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i/>
                <w:iCs/>
                <w:color w:val="000000"/>
                <w:sz w:val="21"/>
                <w:szCs w:val="21"/>
              </w:rPr>
            </w:pPr>
            <w:r>
              <w:rPr>
                <w:rFonts w:ascii="Arial" w:hAnsi="Arial" w:cs="Arial"/>
                <w:b/>
                <w:bCs/>
                <w:color w:val="000000"/>
                <w:sz w:val="21"/>
                <w:szCs w:val="21"/>
              </w:rPr>
              <w:t>БЕЗВОЗМЕЗДНЫЕ ПОСТУПЛЕНИЯ ОТ ДРУГИХ БЮДЖЕТОВ БЮДЖЕТНОЙ СИСТЕМЫ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i/>
                <w:iCs/>
                <w:color w:val="000000"/>
                <w:sz w:val="21"/>
                <w:szCs w:val="21"/>
              </w:rPr>
              <w:t>435 040,90</w:t>
            </w:r>
          </w:p>
        </w:tc>
      </w:tr>
      <w:tr w:rsidR="009D067A" w:rsidTr="001F4BF0">
        <w:trPr>
          <w:trHeight w:val="51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2 02 10000 00 0000 000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i/>
                <w:iCs/>
                <w:color w:val="000000"/>
                <w:sz w:val="21"/>
                <w:szCs w:val="21"/>
              </w:rPr>
            </w:pPr>
            <w:r>
              <w:rPr>
                <w:rFonts w:ascii="Arial" w:hAnsi="Arial" w:cs="Arial"/>
                <w:b/>
                <w:bCs/>
                <w:color w:val="000000"/>
                <w:sz w:val="21"/>
                <w:szCs w:val="21"/>
              </w:rPr>
              <w:t>ДОТАЦИИ БЮДЖЕТАМ СУБЪЕКТОВ РОССИЙСКОЙ ФЕДЕРАЦИИ И МУНИЦИПАЛЬНЫХ ОБРАЗОВАНИЙ</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i/>
                <w:iCs/>
                <w:color w:val="000000"/>
                <w:sz w:val="21"/>
                <w:szCs w:val="21"/>
              </w:rPr>
              <w:t>397 251,00</w:t>
            </w:r>
          </w:p>
        </w:tc>
      </w:tr>
      <w:tr w:rsidR="009D067A" w:rsidTr="001F4BF0">
        <w:trPr>
          <w:trHeight w:val="30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2 02 15001 00 0000 150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Дотации  на выравнивание бюджетной обеспеченности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397 251,00</w:t>
            </w:r>
          </w:p>
        </w:tc>
      </w:tr>
      <w:tr w:rsidR="009D067A" w:rsidTr="001F4BF0">
        <w:trPr>
          <w:trHeight w:val="509"/>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2 02 15001 10 0000 150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Дотации бюджетам сельских поселений на выравнивание бюджетной обеспеченности из бюджета субъекта Российской Федерации</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397 251,00</w:t>
            </w:r>
          </w:p>
        </w:tc>
      </w:tr>
      <w:tr w:rsidR="009D067A" w:rsidTr="001F4BF0">
        <w:trPr>
          <w:trHeight w:val="88"/>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2 02 30000 00 0000 150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color w:val="000000"/>
                <w:sz w:val="21"/>
                <w:szCs w:val="21"/>
              </w:rPr>
            </w:pPr>
            <w:r>
              <w:rPr>
                <w:rFonts w:ascii="Arial" w:hAnsi="Arial" w:cs="Arial"/>
                <w:b/>
                <w:bCs/>
                <w:color w:val="000000"/>
                <w:sz w:val="21"/>
                <w:szCs w:val="21"/>
              </w:rPr>
              <w:t xml:space="preserve">СУБВЕНЦИИ БЮДЖЕТАМ БЮДЖЕТНОЙ СИСТЕМЫ РОССИЙСКОЙ ФЕДЕРАЦИИ </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37 789,90</w:t>
            </w:r>
          </w:p>
        </w:tc>
      </w:tr>
      <w:tr w:rsidR="009D067A" w:rsidTr="001F4BF0">
        <w:trPr>
          <w:trHeight w:val="7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2 02 35118 10 0000 150</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color w:val="000000"/>
                <w:sz w:val="21"/>
                <w:szCs w:val="21"/>
              </w:rPr>
            </w:pPr>
            <w:r>
              <w:rPr>
                <w:rFonts w:ascii="Arial" w:hAnsi="Arial" w:cs="Arial"/>
                <w:color w:val="000000"/>
                <w:sz w:val="21"/>
                <w:szCs w:val="2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37 789,90</w:t>
            </w:r>
          </w:p>
        </w:tc>
      </w:tr>
      <w:tr w:rsidR="009D067A" w:rsidTr="001F4BF0">
        <w:trPr>
          <w:trHeight w:val="70"/>
        </w:trPr>
        <w:tc>
          <w:tcPr>
            <w:tcW w:w="242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color w:val="000000"/>
                <w:sz w:val="20"/>
                <w:szCs w:val="20"/>
              </w:rPr>
              <w:t> </w:t>
            </w:r>
          </w:p>
        </w:tc>
        <w:tc>
          <w:tcPr>
            <w:tcW w:w="5555" w:type="dxa"/>
            <w:tcBorders>
              <w:left w:val="single" w:sz="4" w:space="0" w:color="000000"/>
              <w:bottom w:val="single" w:sz="4" w:space="0" w:color="000000"/>
            </w:tcBorders>
            <w:shd w:val="clear" w:color="auto" w:fill="auto"/>
            <w:vAlign w:val="center"/>
          </w:tcPr>
          <w:p w:rsidR="009D067A" w:rsidRDefault="009D067A" w:rsidP="001F4BF0">
            <w:pPr>
              <w:suppressAutoHyphens w:val="0"/>
              <w:jc w:val="both"/>
              <w:rPr>
                <w:rFonts w:ascii="Arial" w:hAnsi="Arial" w:cs="Arial"/>
                <w:b/>
                <w:bCs/>
                <w:i/>
                <w:iCs/>
                <w:color w:val="000000"/>
                <w:sz w:val="21"/>
                <w:szCs w:val="21"/>
              </w:rPr>
            </w:pPr>
            <w:r>
              <w:rPr>
                <w:rFonts w:ascii="Arial" w:hAnsi="Arial" w:cs="Arial"/>
                <w:b/>
                <w:bCs/>
                <w:color w:val="000000"/>
                <w:sz w:val="21"/>
                <w:szCs w:val="21"/>
              </w:rPr>
              <w:t>ВСЕГО ДОХОДОВ</w:t>
            </w:r>
          </w:p>
        </w:tc>
        <w:tc>
          <w:tcPr>
            <w:tcW w:w="1595"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i/>
                <w:iCs/>
                <w:color w:val="000000"/>
                <w:sz w:val="21"/>
                <w:szCs w:val="21"/>
              </w:rPr>
              <w:t>5 193 778,63</w:t>
            </w:r>
          </w:p>
        </w:tc>
      </w:tr>
    </w:tbl>
    <w:p w:rsidR="009D067A" w:rsidRDefault="009D067A" w:rsidP="009D067A">
      <w:pPr>
        <w:jc w:val="right"/>
        <w:rPr>
          <w:rFonts w:ascii="Arial" w:hAnsi="Arial" w:cs="Arial"/>
        </w:rPr>
      </w:pPr>
    </w:p>
    <w:p w:rsidR="009D067A" w:rsidRDefault="009D067A" w:rsidP="009D067A">
      <w:pPr>
        <w:pageBreakBefore/>
        <w:jc w:val="right"/>
        <w:rPr>
          <w:rFonts w:ascii="Arial" w:hAnsi="Arial" w:cs="Arial"/>
        </w:rPr>
      </w:pPr>
      <w:r>
        <w:rPr>
          <w:rFonts w:ascii="Arial" w:hAnsi="Arial" w:cs="Arial"/>
        </w:rPr>
        <w:lastRenderedPageBreak/>
        <w:t>Приложение № 4</w:t>
      </w:r>
    </w:p>
    <w:p w:rsidR="009D067A" w:rsidRDefault="009D067A" w:rsidP="009D067A">
      <w:pPr>
        <w:jc w:val="right"/>
        <w:rPr>
          <w:rFonts w:ascii="Arial" w:hAnsi="Arial" w:cs="Arial"/>
        </w:rPr>
      </w:pPr>
      <w:r>
        <w:rPr>
          <w:rFonts w:ascii="Arial" w:hAnsi="Arial" w:cs="Arial"/>
        </w:rPr>
        <w:t>к решению Совета депутатов</w:t>
      </w:r>
    </w:p>
    <w:p w:rsidR="009D067A" w:rsidRDefault="009D067A" w:rsidP="009D067A">
      <w:pPr>
        <w:jc w:val="right"/>
        <w:rPr>
          <w:rFonts w:ascii="Arial" w:eastAsia="Tahoma" w:hAnsi="Arial" w:cs="Arial"/>
          <w:color w:val="000000"/>
        </w:rPr>
      </w:pPr>
      <w:r>
        <w:rPr>
          <w:rFonts w:ascii="Arial" w:hAnsi="Arial" w:cs="Arial"/>
        </w:rPr>
        <w:t xml:space="preserve"> Минского сельского поселения</w:t>
      </w:r>
    </w:p>
    <w:p w:rsidR="009D067A" w:rsidRDefault="009D067A" w:rsidP="009D067A">
      <w:pPr>
        <w:jc w:val="right"/>
        <w:rPr>
          <w:rFonts w:ascii="Arial" w:eastAsia="Tahoma" w:hAnsi="Arial" w:cs="Arial"/>
          <w:color w:val="000000"/>
        </w:rPr>
      </w:pPr>
      <w:r>
        <w:rPr>
          <w:rFonts w:ascii="Arial" w:eastAsia="Tahoma" w:hAnsi="Arial" w:cs="Arial"/>
          <w:color w:val="000000"/>
        </w:rPr>
        <w:t>от 3 мая 2021 г. № 10</w:t>
      </w:r>
    </w:p>
    <w:p w:rsidR="009D067A" w:rsidRDefault="009D067A" w:rsidP="009D067A">
      <w:pPr>
        <w:ind w:left="5670"/>
        <w:rPr>
          <w:rFonts w:ascii="Arial" w:hAnsi="Arial" w:cs="Arial"/>
          <w:b/>
          <w:bCs/>
          <w:color w:val="000000"/>
          <w:spacing w:val="-3"/>
          <w:shd w:val="clear" w:color="auto" w:fill="FFFFFF"/>
        </w:rPr>
      </w:pPr>
      <w:r>
        <w:rPr>
          <w:rFonts w:ascii="Arial" w:eastAsia="Tahoma" w:hAnsi="Arial" w:cs="Arial"/>
          <w:color w:val="000000"/>
        </w:rPr>
        <w:t xml:space="preserve">    </w:t>
      </w:r>
    </w:p>
    <w:p w:rsidR="009D067A" w:rsidRDefault="009D067A" w:rsidP="009D067A">
      <w:pPr>
        <w:shd w:val="clear" w:color="auto" w:fill="FFFFFF"/>
        <w:tabs>
          <w:tab w:val="left" w:pos="0"/>
        </w:tabs>
        <w:spacing w:line="100" w:lineRule="atLeast"/>
        <w:jc w:val="center"/>
        <w:rPr>
          <w:rFonts w:ascii="Arial" w:hAnsi="Arial" w:cs="Arial"/>
          <w:b/>
          <w:bCs/>
          <w:color w:val="000000"/>
          <w:spacing w:val="-3"/>
          <w:shd w:val="clear" w:color="auto" w:fill="FFFFFF"/>
        </w:rPr>
      </w:pPr>
      <w:r>
        <w:rPr>
          <w:rFonts w:ascii="Arial" w:hAnsi="Arial" w:cs="Arial"/>
          <w:b/>
          <w:bCs/>
          <w:color w:val="000000"/>
          <w:spacing w:val="-3"/>
          <w:shd w:val="clear" w:color="auto" w:fill="FFFFFF"/>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w:t>
      </w:r>
    </w:p>
    <w:p w:rsidR="009D067A" w:rsidRDefault="009D067A" w:rsidP="009D067A">
      <w:pPr>
        <w:shd w:val="clear" w:color="auto" w:fill="FFFFFF"/>
        <w:tabs>
          <w:tab w:val="left" w:pos="0"/>
        </w:tabs>
        <w:spacing w:line="100" w:lineRule="atLeast"/>
        <w:jc w:val="center"/>
        <w:rPr>
          <w:rFonts w:ascii="Arial" w:hAnsi="Arial" w:cs="Arial"/>
          <w:color w:val="000000"/>
          <w:sz w:val="21"/>
          <w:szCs w:val="21"/>
        </w:rPr>
      </w:pPr>
      <w:r>
        <w:rPr>
          <w:rFonts w:ascii="Arial" w:hAnsi="Arial" w:cs="Arial"/>
          <w:b/>
          <w:bCs/>
          <w:color w:val="000000"/>
          <w:spacing w:val="-3"/>
          <w:shd w:val="clear" w:color="auto" w:fill="FFFFFF"/>
        </w:rPr>
        <w:t>Минского сельского поселения за 1 квартал 2021 года</w:t>
      </w:r>
    </w:p>
    <w:tbl>
      <w:tblPr>
        <w:tblW w:w="0" w:type="auto"/>
        <w:tblInd w:w="63" w:type="dxa"/>
        <w:tblLayout w:type="fixed"/>
        <w:tblLook w:val="0000" w:firstRow="0" w:lastRow="0" w:firstColumn="0" w:lastColumn="0" w:noHBand="0" w:noVBand="0"/>
      </w:tblPr>
      <w:tblGrid>
        <w:gridCol w:w="4410"/>
        <w:gridCol w:w="840"/>
        <w:gridCol w:w="750"/>
        <w:gridCol w:w="1365"/>
        <w:gridCol w:w="840"/>
        <w:gridCol w:w="1370"/>
      </w:tblGrid>
      <w:tr w:rsidR="009D067A" w:rsidTr="001F4BF0">
        <w:trPr>
          <w:trHeight w:val="720"/>
        </w:trPr>
        <w:tc>
          <w:tcPr>
            <w:tcW w:w="4410" w:type="dxa"/>
            <w:tcBorders>
              <w:top w:val="single" w:sz="4" w:space="0" w:color="000000"/>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Наименование</w:t>
            </w:r>
          </w:p>
        </w:tc>
        <w:tc>
          <w:tcPr>
            <w:tcW w:w="840" w:type="dxa"/>
            <w:tcBorders>
              <w:top w:val="single" w:sz="4" w:space="0" w:color="000000"/>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Администратор</w:t>
            </w:r>
          </w:p>
        </w:tc>
        <w:tc>
          <w:tcPr>
            <w:tcW w:w="750" w:type="dxa"/>
            <w:tcBorders>
              <w:top w:val="single" w:sz="4" w:space="0" w:color="000000"/>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Раздел, подраздел</w:t>
            </w:r>
          </w:p>
        </w:tc>
        <w:tc>
          <w:tcPr>
            <w:tcW w:w="1365" w:type="dxa"/>
            <w:tcBorders>
              <w:top w:val="single" w:sz="4" w:space="0" w:color="000000"/>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Целевая статья</w:t>
            </w:r>
          </w:p>
        </w:tc>
        <w:tc>
          <w:tcPr>
            <w:tcW w:w="840" w:type="dxa"/>
            <w:tcBorders>
              <w:top w:val="single" w:sz="4" w:space="0" w:color="000000"/>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Вид расходов</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Сумма, руб.</w:t>
            </w:r>
          </w:p>
        </w:tc>
      </w:tr>
      <w:tr w:rsidR="009D067A" w:rsidTr="001F4BF0">
        <w:trPr>
          <w:trHeight w:val="72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Администрация Минского сельского поселения Костромского муниципального района Костромской области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999</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2 326 101,60</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Общегосударственные вопросы</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.0100</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808 092,65</w:t>
            </w:r>
          </w:p>
        </w:tc>
      </w:tr>
      <w:tr w:rsidR="009D067A" w:rsidTr="001F4BF0">
        <w:trPr>
          <w:trHeight w:val="612"/>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Функционирование высшего должностного лица субъекта Российской Федерации и муниципального образования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.0102</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138 743,21</w:t>
            </w:r>
          </w:p>
        </w:tc>
      </w:tr>
      <w:tr w:rsidR="009D067A" w:rsidTr="001F4BF0">
        <w:trPr>
          <w:trHeight w:val="268"/>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выплаты по оплате труда работников органов местного самоуправления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6100000110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138 743,21</w:t>
            </w:r>
          </w:p>
        </w:tc>
      </w:tr>
      <w:tr w:rsidR="009D067A" w:rsidTr="001F4BF0">
        <w:trPr>
          <w:trHeight w:val="826"/>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138 743,21</w:t>
            </w:r>
          </w:p>
        </w:tc>
      </w:tr>
      <w:tr w:rsidR="009D067A" w:rsidTr="001F4BF0">
        <w:trPr>
          <w:trHeight w:val="359"/>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.0104</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669 349,44</w:t>
            </w:r>
          </w:p>
        </w:tc>
      </w:tr>
      <w:tr w:rsidR="009D067A" w:rsidTr="001F4BF0">
        <w:trPr>
          <w:trHeight w:val="372"/>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выплаты по оплате труда работников органов местного самоуправления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6600000110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597 882,31</w:t>
            </w:r>
          </w:p>
        </w:tc>
      </w:tr>
      <w:tr w:rsidR="009D067A" w:rsidTr="001F4BF0">
        <w:trPr>
          <w:trHeight w:val="802"/>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597 882,31</w:t>
            </w:r>
          </w:p>
        </w:tc>
      </w:tr>
      <w:tr w:rsidR="009D067A" w:rsidTr="001F4BF0">
        <w:trPr>
          <w:trHeight w:val="463"/>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обеспечение функций органов местного самоуправления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6600000190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68 560,88</w:t>
            </w:r>
          </w:p>
        </w:tc>
      </w:tr>
      <w:tr w:rsidR="009D067A" w:rsidTr="001F4BF0">
        <w:trPr>
          <w:trHeight w:val="399"/>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65 680,88</w:t>
            </w:r>
          </w:p>
        </w:tc>
      </w:tr>
      <w:tr w:rsidR="009D067A" w:rsidTr="001F4BF0">
        <w:trPr>
          <w:trHeight w:val="406"/>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Иные бюджетные ассигнования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800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2 880,00</w:t>
            </w:r>
          </w:p>
        </w:tc>
      </w:tr>
      <w:tr w:rsidR="009D067A" w:rsidTr="001F4BF0">
        <w:trPr>
          <w:trHeight w:val="412"/>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по исполнению требований, содержащихся в исполнительных документах, предусматривающих обращение взыскания на средства учреждения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6600000890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2 906,25</w:t>
            </w:r>
          </w:p>
        </w:tc>
      </w:tr>
      <w:tr w:rsidR="009D067A" w:rsidTr="001F4BF0">
        <w:trPr>
          <w:trHeight w:val="48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lastRenderedPageBreak/>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906,25</w:t>
            </w:r>
          </w:p>
        </w:tc>
      </w:tr>
      <w:tr w:rsidR="009D067A" w:rsidTr="001F4BF0">
        <w:trPr>
          <w:trHeight w:val="157"/>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Иные бюджетные ассигнования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800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2 000,00</w:t>
            </w:r>
          </w:p>
        </w:tc>
      </w:tr>
      <w:tr w:rsidR="009D067A" w:rsidTr="001F4BF0">
        <w:trPr>
          <w:trHeight w:val="76"/>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Национальная оборона</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.0200</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44 387,90</w:t>
            </w:r>
          </w:p>
        </w:tc>
      </w:tr>
      <w:tr w:rsidR="009D067A" w:rsidTr="001F4BF0">
        <w:trPr>
          <w:trHeight w:val="149"/>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Мобилизационная и вневойсковая подготовка</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.0203</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44 387,90</w:t>
            </w:r>
          </w:p>
        </w:tc>
      </w:tr>
      <w:tr w:rsidR="009D067A" w:rsidTr="001F4BF0">
        <w:trPr>
          <w:trHeight w:val="48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Осуществление первичного воинского учета на территориях, где отсутствуют военные комиссариаты</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6600051180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37 789,90</w:t>
            </w:r>
          </w:p>
        </w:tc>
      </w:tr>
      <w:tr w:rsidR="009D067A" w:rsidTr="001F4BF0">
        <w:trPr>
          <w:trHeight w:val="854"/>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37 789,90</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выплаты по оплате труда работников органов местного самоуправления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6600000110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6 598,00</w:t>
            </w:r>
          </w:p>
        </w:tc>
      </w:tr>
      <w:tr w:rsidR="009D067A" w:rsidTr="001F4BF0">
        <w:trPr>
          <w:trHeight w:val="84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6 598,00</w:t>
            </w:r>
          </w:p>
        </w:tc>
      </w:tr>
      <w:tr w:rsidR="009D067A" w:rsidTr="001F4BF0">
        <w:trPr>
          <w:trHeight w:val="23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Национальная экономика</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.0400</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440 280,00</w:t>
            </w:r>
          </w:p>
        </w:tc>
      </w:tr>
      <w:tr w:rsidR="009D067A" w:rsidTr="001F4BF0">
        <w:trPr>
          <w:trHeight w:val="404"/>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Дорожное хозяйство (дорожные фонды)</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.0409</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440 280,00</w:t>
            </w:r>
          </w:p>
        </w:tc>
      </w:tr>
      <w:tr w:rsidR="009D067A" w:rsidTr="001F4BF0">
        <w:trPr>
          <w:trHeight w:val="1145"/>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0200020300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109 560,00</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109 560,00</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 xml:space="preserve">Содержание автомобильных дорог местного значения сельских поселений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0200024010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330 720,00</w:t>
            </w:r>
          </w:p>
        </w:tc>
      </w:tr>
      <w:tr w:rsidR="009D067A" w:rsidTr="001F4BF0">
        <w:trPr>
          <w:trHeight w:val="453"/>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330 720,00</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Жилищно-коммунальное хозяйство</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.0500</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463 436,63</w:t>
            </w:r>
          </w:p>
        </w:tc>
      </w:tr>
      <w:tr w:rsidR="009D067A" w:rsidTr="001F4BF0">
        <w:trPr>
          <w:trHeight w:val="96"/>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Благоустройство</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.0503</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463 436,63</w:t>
            </w:r>
          </w:p>
        </w:tc>
      </w:tr>
      <w:tr w:rsidR="009D067A" w:rsidTr="001F4BF0">
        <w:trPr>
          <w:trHeight w:val="17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Уличное освещение</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0600020210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374 000,04</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374 000,04</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Прочее благоустройство территории сельского поселения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0600020240</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89 436,59</w:t>
            </w:r>
          </w:p>
        </w:tc>
      </w:tr>
      <w:tr w:rsidR="009D067A" w:rsidTr="001F4BF0">
        <w:trPr>
          <w:trHeight w:val="30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89 436,59</w:t>
            </w:r>
          </w:p>
        </w:tc>
      </w:tr>
      <w:tr w:rsidR="009D067A" w:rsidTr="001F4BF0">
        <w:trPr>
          <w:trHeight w:val="248"/>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Культура, кинематография</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.0800</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b/>
                <w:bCs/>
                <w:color w:val="000000"/>
                <w:sz w:val="21"/>
                <w:szCs w:val="21"/>
              </w:rPr>
              <w:t>374 068,67</w:t>
            </w:r>
          </w:p>
        </w:tc>
      </w:tr>
      <w:tr w:rsidR="009D067A" w:rsidTr="001F4BF0">
        <w:trPr>
          <w:trHeight w:val="266"/>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Культура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.0801</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374 068,67</w:t>
            </w:r>
          </w:p>
        </w:tc>
      </w:tr>
      <w:tr w:rsidR="009D067A" w:rsidTr="001F4BF0">
        <w:trPr>
          <w:trHeight w:val="48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обеспечение деятельности (оказание услуг) подведомственных учреждений - Учреждения культуры</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990000059Д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374 068,67</w:t>
            </w:r>
          </w:p>
        </w:tc>
      </w:tr>
      <w:tr w:rsidR="009D067A" w:rsidTr="001F4BF0">
        <w:trPr>
          <w:trHeight w:val="48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 xml:space="preserve">Расходы на выплату персоналу в целях обеспечения выполнения функций государственными (муниципальными) </w:t>
            </w:r>
            <w:r>
              <w:rPr>
                <w:rFonts w:ascii="Arial" w:hAnsi="Arial" w:cs="Arial"/>
                <w:color w:val="000000"/>
                <w:sz w:val="21"/>
                <w:szCs w:val="21"/>
              </w:rPr>
              <w:lastRenderedPageBreak/>
              <w:t>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lastRenderedPageBreak/>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252 478,52</w:t>
            </w:r>
          </w:p>
        </w:tc>
      </w:tr>
      <w:tr w:rsidR="009D067A" w:rsidTr="001F4BF0">
        <w:trPr>
          <w:trHeight w:val="151"/>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121 590,15</w:t>
            </w:r>
          </w:p>
        </w:tc>
      </w:tr>
      <w:tr w:rsidR="009D067A" w:rsidTr="001F4BF0">
        <w:trPr>
          <w:trHeight w:val="299"/>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Социальная политика</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1000</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3 000,00</w:t>
            </w:r>
          </w:p>
        </w:tc>
      </w:tr>
      <w:tr w:rsidR="009D067A" w:rsidTr="001F4BF0">
        <w:trPr>
          <w:trHeight w:val="276"/>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Пенсионное обеспечение</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1001</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3 000,00</w:t>
            </w:r>
          </w:p>
        </w:tc>
      </w:tr>
      <w:tr w:rsidR="009D067A" w:rsidTr="001F4BF0">
        <w:trPr>
          <w:trHeight w:val="300"/>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Ежемесячная доплата к пенсии лицам, замещавшим муниципальные должности</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9900083110</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3 000,00</w:t>
            </w:r>
          </w:p>
        </w:tc>
      </w:tr>
      <w:tr w:rsidR="009D067A" w:rsidTr="001F4BF0">
        <w:trPr>
          <w:trHeight w:val="697"/>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Социальное обеспечение и иные выплаты населению</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300</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3 000,00</w:t>
            </w:r>
          </w:p>
        </w:tc>
      </w:tr>
      <w:tr w:rsidR="009D067A" w:rsidTr="001F4BF0">
        <w:trPr>
          <w:trHeight w:val="300"/>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Физическая культура и спорт</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0"/>
                <w:szCs w:val="20"/>
              </w:rPr>
            </w:pPr>
            <w:r>
              <w:rPr>
                <w:rFonts w:ascii="Arial" w:hAnsi="Arial" w:cs="Arial"/>
                <w:b/>
                <w:bCs/>
                <w:color w:val="000000"/>
                <w:sz w:val="21"/>
                <w:szCs w:val="21"/>
              </w:rPr>
              <w:t>1100</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b/>
                <w:bCs/>
                <w:color w:val="000000"/>
                <w:sz w:val="21"/>
                <w:szCs w:val="21"/>
              </w:rPr>
            </w:pPr>
            <w:r>
              <w:rPr>
                <w:rFonts w:ascii="Arial" w:hAnsi="Arial" w:cs="Arial"/>
                <w:b/>
                <w:bCs/>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192 835,75</w:t>
            </w:r>
          </w:p>
        </w:tc>
      </w:tr>
      <w:tr w:rsidR="009D067A" w:rsidTr="001F4BF0">
        <w:trPr>
          <w:trHeight w:val="102"/>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Физическая культура</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1101</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192 835,75</w:t>
            </w:r>
          </w:p>
        </w:tc>
      </w:tr>
      <w:tr w:rsidR="009D067A" w:rsidTr="001F4BF0">
        <w:trPr>
          <w:trHeight w:val="459"/>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обеспечение деятельности (оказание услуг) подведомственных учреждений - Учреждения спорта</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080000059Р</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192 835,75</w:t>
            </w:r>
          </w:p>
        </w:tc>
      </w:tr>
      <w:tr w:rsidR="009D067A" w:rsidTr="001F4BF0">
        <w:trPr>
          <w:trHeight w:val="480"/>
        </w:trPr>
        <w:tc>
          <w:tcPr>
            <w:tcW w:w="4410" w:type="dxa"/>
            <w:tcBorders>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auto"/>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100</w:t>
            </w:r>
          </w:p>
        </w:tc>
        <w:tc>
          <w:tcPr>
            <w:tcW w:w="1370" w:type="dxa"/>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color w:val="000000"/>
                <w:sz w:val="21"/>
                <w:szCs w:val="21"/>
              </w:rPr>
              <w:t>104 259,80</w:t>
            </w:r>
          </w:p>
        </w:tc>
      </w:tr>
      <w:tr w:rsidR="009D067A" w:rsidTr="001F4BF0">
        <w:trPr>
          <w:trHeight w:val="480"/>
        </w:trPr>
        <w:tc>
          <w:tcPr>
            <w:tcW w:w="4410" w:type="dxa"/>
            <w:tcBorders>
              <w:left w:val="single" w:sz="4" w:space="0" w:color="000000"/>
              <w:bottom w:val="single" w:sz="4" w:space="0" w:color="000000"/>
            </w:tcBorders>
            <w:shd w:val="clear" w:color="auto" w:fill="FFFFFF"/>
            <w:vAlign w:val="center"/>
          </w:tcPr>
          <w:p w:rsidR="009D067A" w:rsidRDefault="009D067A" w:rsidP="001F4BF0">
            <w:pPr>
              <w:suppressAutoHyphens w:val="0"/>
              <w:rPr>
                <w:rFonts w:ascii="Arial" w:hAnsi="Arial" w:cs="Arial"/>
                <w:color w:val="000000"/>
                <w:sz w:val="21"/>
                <w:szCs w:val="21"/>
              </w:rPr>
            </w:pPr>
            <w:r>
              <w:rPr>
                <w:rFonts w:ascii="Arial" w:hAnsi="Arial" w:cs="Arial"/>
                <w:color w:val="000000"/>
                <w:sz w:val="21"/>
                <w:szCs w:val="21"/>
              </w:rPr>
              <w:t>Закупка товаров, работ и услуг для государственных (муниципальных) нужд</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 </w:t>
            </w:r>
          </w:p>
        </w:tc>
        <w:tc>
          <w:tcPr>
            <w:tcW w:w="75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0"/>
                <w:szCs w:val="20"/>
              </w:rPr>
            </w:pPr>
            <w:r>
              <w:rPr>
                <w:rFonts w:ascii="Arial" w:hAnsi="Arial" w:cs="Arial"/>
                <w:color w:val="000000"/>
                <w:sz w:val="21"/>
                <w:szCs w:val="21"/>
              </w:rPr>
              <w:t> </w:t>
            </w:r>
          </w:p>
        </w:tc>
        <w:tc>
          <w:tcPr>
            <w:tcW w:w="1365"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0"/>
                <w:szCs w:val="20"/>
              </w:rPr>
              <w:t> </w:t>
            </w:r>
          </w:p>
        </w:tc>
        <w:tc>
          <w:tcPr>
            <w:tcW w:w="840" w:type="dxa"/>
            <w:tcBorders>
              <w:left w:val="single" w:sz="4" w:space="0" w:color="000000"/>
              <w:bottom w:val="single" w:sz="4" w:space="0" w:color="000000"/>
            </w:tcBorders>
            <w:shd w:val="clear" w:color="auto" w:fill="FFFFFF"/>
            <w:vAlign w:val="center"/>
          </w:tcPr>
          <w:p w:rsidR="009D067A" w:rsidRDefault="009D067A" w:rsidP="001F4BF0">
            <w:pPr>
              <w:suppressAutoHyphens w:val="0"/>
              <w:jc w:val="center"/>
              <w:rPr>
                <w:rFonts w:ascii="Arial" w:hAnsi="Arial" w:cs="Arial"/>
                <w:color w:val="000000"/>
                <w:sz w:val="21"/>
                <w:szCs w:val="21"/>
              </w:rPr>
            </w:pPr>
            <w:r>
              <w:rPr>
                <w:rFonts w:ascii="Arial" w:hAnsi="Arial" w:cs="Arial"/>
                <w:color w:val="000000"/>
                <w:sz w:val="21"/>
                <w:szCs w:val="21"/>
              </w:rPr>
              <w:t>200</w:t>
            </w:r>
          </w:p>
        </w:tc>
        <w:tc>
          <w:tcPr>
            <w:tcW w:w="1370" w:type="dxa"/>
            <w:tcBorders>
              <w:left w:val="single" w:sz="4" w:space="0" w:color="000000"/>
              <w:bottom w:val="single" w:sz="4" w:space="0" w:color="000000"/>
              <w:right w:val="single" w:sz="4" w:space="0" w:color="000000"/>
            </w:tcBorders>
            <w:shd w:val="clear" w:color="auto" w:fill="FFFFFF"/>
            <w:vAlign w:val="center"/>
          </w:tcPr>
          <w:p w:rsidR="009D067A" w:rsidRDefault="009D067A" w:rsidP="001F4BF0">
            <w:pPr>
              <w:suppressAutoHyphens w:val="0"/>
              <w:jc w:val="center"/>
            </w:pPr>
            <w:r>
              <w:rPr>
                <w:rFonts w:ascii="Arial" w:hAnsi="Arial" w:cs="Arial"/>
                <w:color w:val="000000"/>
                <w:sz w:val="21"/>
                <w:szCs w:val="21"/>
              </w:rPr>
              <w:t>88 575,95</w:t>
            </w:r>
          </w:p>
        </w:tc>
      </w:tr>
      <w:tr w:rsidR="009D067A" w:rsidTr="001F4BF0">
        <w:trPr>
          <w:trHeight w:val="480"/>
        </w:trPr>
        <w:tc>
          <w:tcPr>
            <w:tcW w:w="4410" w:type="dxa"/>
            <w:tcBorders>
              <w:top w:val="single" w:sz="4" w:space="0" w:color="000000"/>
              <w:left w:val="single" w:sz="4" w:space="0" w:color="000000"/>
              <w:bottom w:val="single" w:sz="4" w:space="0" w:color="000000"/>
            </w:tcBorders>
            <w:shd w:val="clear" w:color="auto" w:fill="auto"/>
            <w:vAlign w:val="center"/>
          </w:tcPr>
          <w:p w:rsidR="009D067A" w:rsidRDefault="009D067A" w:rsidP="001F4BF0">
            <w:pPr>
              <w:suppressAutoHyphens w:val="0"/>
              <w:rPr>
                <w:rFonts w:ascii="Arial" w:hAnsi="Arial" w:cs="Arial"/>
                <w:b/>
                <w:bCs/>
                <w:color w:val="000000"/>
                <w:sz w:val="21"/>
                <w:szCs w:val="21"/>
              </w:rPr>
            </w:pPr>
            <w:r>
              <w:rPr>
                <w:rFonts w:ascii="Arial" w:hAnsi="Arial" w:cs="Arial"/>
                <w:b/>
                <w:bCs/>
                <w:color w:val="000000"/>
                <w:sz w:val="21"/>
                <w:szCs w:val="21"/>
              </w:rPr>
              <w:t>Общий объем расходов</w:t>
            </w:r>
          </w:p>
        </w:tc>
        <w:tc>
          <w:tcPr>
            <w:tcW w:w="5165" w:type="dxa"/>
            <w:gridSpan w:val="5"/>
            <w:tcBorders>
              <w:left w:val="single" w:sz="4" w:space="0" w:color="000000"/>
              <w:bottom w:val="single" w:sz="4" w:space="0" w:color="000000"/>
              <w:right w:val="single" w:sz="4" w:space="0" w:color="000000"/>
            </w:tcBorders>
            <w:shd w:val="clear" w:color="auto" w:fill="auto"/>
            <w:vAlign w:val="center"/>
          </w:tcPr>
          <w:p w:rsidR="009D067A" w:rsidRDefault="009D067A" w:rsidP="001F4BF0">
            <w:pPr>
              <w:suppressAutoHyphens w:val="0"/>
              <w:jc w:val="center"/>
            </w:pPr>
            <w:r>
              <w:rPr>
                <w:rFonts w:ascii="Arial" w:hAnsi="Arial" w:cs="Arial"/>
                <w:b/>
                <w:bCs/>
                <w:color w:val="000000"/>
                <w:sz w:val="21"/>
                <w:szCs w:val="21"/>
              </w:rPr>
              <w:t>2 326 101,60</w:t>
            </w:r>
          </w:p>
        </w:tc>
      </w:tr>
    </w:tbl>
    <w:p w:rsidR="009D067A" w:rsidRDefault="009D067A" w:rsidP="009D067A">
      <w:pPr>
        <w:shd w:val="clear" w:color="auto" w:fill="FFFFFF"/>
        <w:tabs>
          <w:tab w:val="left" w:pos="0"/>
        </w:tabs>
        <w:spacing w:line="100" w:lineRule="atLeast"/>
        <w:jc w:val="center"/>
        <w:rPr>
          <w:rFonts w:ascii="Arial" w:hAnsi="Arial" w:cs="Arial"/>
          <w:b/>
          <w:bCs/>
          <w:color w:val="000000"/>
          <w:spacing w:val="-3"/>
          <w:shd w:val="clear" w:color="auto" w:fill="FFFFFF"/>
        </w:rPr>
      </w:pPr>
    </w:p>
    <w:p w:rsidR="009D067A" w:rsidRDefault="009D067A" w:rsidP="009D067A">
      <w:pPr>
        <w:jc w:val="right"/>
        <w:rPr>
          <w:rFonts w:ascii="Arial" w:hAnsi="Arial" w:cs="Arial"/>
          <w:color w:val="000000"/>
        </w:rPr>
      </w:pPr>
    </w:p>
    <w:p w:rsidR="009D067A" w:rsidRPr="009D067A" w:rsidRDefault="009D067A">
      <w:pPr>
        <w:widowControl w:val="0"/>
        <w:tabs>
          <w:tab w:val="left" w:pos="993"/>
        </w:tabs>
        <w:spacing w:after="240"/>
        <w:ind w:right="105" w:firstLine="15"/>
        <w:jc w:val="both"/>
      </w:pPr>
    </w:p>
    <w:sectPr w:rsidR="009D067A" w:rsidRPr="009D067A">
      <w:pgSz w:w="11906" w:h="16838"/>
      <w:pgMar w:top="1134" w:right="851" w:bottom="1134" w:left="155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MT">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14" w:hanging="405"/>
      </w:pPr>
      <w:rPr>
        <w:rFonts w:ascii="Arial" w:hAnsi="Arial" w:cs="Symbol" w:hint="default"/>
        <w:caps w:val="0"/>
        <w:smallCaps w:val="0"/>
        <w:lang w:val="en-US"/>
      </w:rPr>
    </w:lvl>
    <w:lvl w:ilvl="1">
      <w:start w:val="1"/>
      <w:numFmt w:val="decimal"/>
      <w:lvlText w:val="%1.%2."/>
      <w:lvlJc w:val="left"/>
      <w:pPr>
        <w:tabs>
          <w:tab w:val="num" w:pos="0"/>
        </w:tabs>
        <w:ind w:left="1429" w:hanging="720"/>
      </w:pPr>
      <w:rPr>
        <w:rFonts w:ascii="Arial" w:hAnsi="Arial" w:cs="Symbol" w:hint="default"/>
        <w:caps w:val="0"/>
        <w:smallCaps w:val="0"/>
        <w:lang w:val="en-US"/>
      </w:rPr>
    </w:lvl>
    <w:lvl w:ilvl="2">
      <w:start w:val="1"/>
      <w:numFmt w:val="decimal"/>
      <w:lvlText w:val="%1.%2.%3."/>
      <w:lvlJc w:val="left"/>
      <w:pPr>
        <w:tabs>
          <w:tab w:val="num" w:pos="0"/>
        </w:tabs>
        <w:ind w:left="1429" w:hanging="720"/>
      </w:pPr>
      <w:rPr>
        <w:rFonts w:ascii="Arial" w:hAnsi="Arial" w:cs="Symbol" w:hint="default"/>
        <w:caps w:val="0"/>
        <w:smallCaps w:val="0"/>
        <w:lang w:val="en-US"/>
      </w:rPr>
    </w:lvl>
    <w:lvl w:ilvl="3">
      <w:start w:val="1"/>
      <w:numFmt w:val="decimal"/>
      <w:lvlText w:val="%1.%2.%3.%4."/>
      <w:lvlJc w:val="left"/>
      <w:pPr>
        <w:tabs>
          <w:tab w:val="num" w:pos="0"/>
        </w:tabs>
        <w:ind w:left="1789" w:hanging="1080"/>
      </w:pPr>
      <w:rPr>
        <w:rFonts w:ascii="Arial" w:hAnsi="Arial" w:cs="Symbol" w:hint="default"/>
        <w:caps w:val="0"/>
        <w:smallCaps w:val="0"/>
        <w:lang w:val="en-US"/>
      </w:rPr>
    </w:lvl>
    <w:lvl w:ilvl="4">
      <w:start w:val="1"/>
      <w:numFmt w:val="decimal"/>
      <w:lvlText w:val="%1.%2.%3.%4.%5."/>
      <w:lvlJc w:val="left"/>
      <w:pPr>
        <w:tabs>
          <w:tab w:val="num" w:pos="0"/>
        </w:tabs>
        <w:ind w:left="1789" w:hanging="1080"/>
      </w:pPr>
      <w:rPr>
        <w:rFonts w:ascii="Arial" w:hAnsi="Arial" w:cs="Symbol" w:hint="default"/>
        <w:caps w:val="0"/>
        <w:smallCaps w:val="0"/>
        <w:lang w:val="en-US"/>
      </w:rPr>
    </w:lvl>
    <w:lvl w:ilvl="5">
      <w:start w:val="1"/>
      <w:numFmt w:val="decimal"/>
      <w:lvlText w:val="%1.%2.%3.%4.%5.%6."/>
      <w:lvlJc w:val="left"/>
      <w:pPr>
        <w:tabs>
          <w:tab w:val="num" w:pos="0"/>
        </w:tabs>
        <w:ind w:left="2149" w:hanging="1440"/>
      </w:pPr>
      <w:rPr>
        <w:rFonts w:ascii="Arial" w:hAnsi="Arial" w:cs="Symbol" w:hint="default"/>
        <w:caps w:val="0"/>
        <w:smallCaps w:val="0"/>
        <w:lang w:val="en-US"/>
      </w:rPr>
    </w:lvl>
    <w:lvl w:ilvl="6">
      <w:start w:val="1"/>
      <w:numFmt w:val="decimal"/>
      <w:lvlText w:val="%1.%2.%3.%4.%5.%6.%7."/>
      <w:lvlJc w:val="left"/>
      <w:pPr>
        <w:tabs>
          <w:tab w:val="num" w:pos="0"/>
        </w:tabs>
        <w:ind w:left="2149" w:hanging="1440"/>
      </w:pPr>
      <w:rPr>
        <w:rFonts w:ascii="Arial" w:hAnsi="Arial" w:cs="Symbol" w:hint="default"/>
        <w:caps w:val="0"/>
        <w:smallCaps w:val="0"/>
        <w:lang w:val="en-US"/>
      </w:rPr>
    </w:lvl>
    <w:lvl w:ilvl="7">
      <w:start w:val="1"/>
      <w:numFmt w:val="decimal"/>
      <w:lvlText w:val="%1.%2.%3.%4.%5.%6.%7.%8."/>
      <w:lvlJc w:val="left"/>
      <w:pPr>
        <w:tabs>
          <w:tab w:val="num" w:pos="0"/>
        </w:tabs>
        <w:ind w:left="2509" w:hanging="1800"/>
      </w:pPr>
      <w:rPr>
        <w:rFonts w:ascii="Arial" w:hAnsi="Arial" w:cs="Symbol" w:hint="default"/>
        <w:caps w:val="0"/>
        <w:smallCaps w:val="0"/>
        <w:lang w:val="en-US"/>
      </w:rPr>
    </w:lvl>
    <w:lvl w:ilvl="8">
      <w:start w:val="1"/>
      <w:numFmt w:val="decimal"/>
      <w:lvlText w:val="%1.%2.%3.%4.%5.%6.%7.%8.%9."/>
      <w:lvlJc w:val="left"/>
      <w:pPr>
        <w:tabs>
          <w:tab w:val="num" w:pos="0"/>
        </w:tabs>
        <w:ind w:left="2869" w:hanging="2160"/>
      </w:pPr>
      <w:rPr>
        <w:rFonts w:ascii="Arial" w:hAnsi="Arial" w:cs="Symbol" w:hint="default"/>
        <w:caps w:val="0"/>
        <w:smallCaps w:val="0"/>
        <w:lang w:val="en-U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rPr>
        <w:rFonts w:ascii="Symbol" w:hAnsi="Symbol" w:cs="Symbol" w:hint="default"/>
      </w:rPr>
    </w:lvl>
    <w:lvl w:ilvl="5">
      <w:start w:val="1"/>
      <w:numFmt w:val="decimal"/>
      <w:lvlText w:val="%6."/>
      <w:lvlJc w:val="left"/>
      <w:pPr>
        <w:tabs>
          <w:tab w:val="num" w:pos="2520"/>
        </w:tabs>
        <w:ind w:left="2520" w:hanging="360"/>
      </w:pPr>
      <w:rPr>
        <w:rFonts w:ascii="Symbol" w:hAnsi="Symbol" w:cs="Symbol" w:hint="default"/>
      </w:rPr>
    </w:lvl>
    <w:lvl w:ilvl="6">
      <w:start w:val="1"/>
      <w:numFmt w:val="decimal"/>
      <w:lvlText w:val="%7."/>
      <w:lvlJc w:val="left"/>
      <w:pPr>
        <w:tabs>
          <w:tab w:val="num" w:pos="2880"/>
        </w:tabs>
        <w:ind w:left="2880" w:hanging="360"/>
      </w:pPr>
      <w:rPr>
        <w:rFonts w:ascii="Symbol" w:hAnsi="Symbol" w:cs="Symbol" w:hint="default"/>
      </w:rPr>
    </w:lvl>
    <w:lvl w:ilvl="7">
      <w:start w:val="1"/>
      <w:numFmt w:val="decimal"/>
      <w:lvlText w:val="%8."/>
      <w:lvlJc w:val="left"/>
      <w:pPr>
        <w:tabs>
          <w:tab w:val="num" w:pos="3240"/>
        </w:tabs>
        <w:ind w:left="3240" w:hanging="360"/>
      </w:pPr>
      <w:rPr>
        <w:rFonts w:ascii="Symbol" w:hAnsi="Symbol" w:cs="Symbol" w:hint="default"/>
      </w:rPr>
    </w:lvl>
    <w:lvl w:ilvl="8">
      <w:start w:val="1"/>
      <w:numFmt w:val="decimal"/>
      <w:lvlText w:val="%9."/>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7A"/>
    <w:rsid w:val="001F4BF0"/>
    <w:rsid w:val="004441DF"/>
    <w:rsid w:val="007F2511"/>
    <w:rsid w:val="009D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C7A988-29C3-4F92-9D48-4785CA0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
    <w:link w:val="30"/>
    <w:uiPriority w:val="9"/>
    <w:semiHidden/>
    <w:unhideWhenUsed/>
    <w:qFormat/>
    <w:rsid w:val="001F4BF0"/>
    <w:pPr>
      <w:keepNext/>
      <w:spacing w:before="240" w:after="60"/>
      <w:outlineLvl w:val="2"/>
    </w:pPr>
    <w:rPr>
      <w:rFonts w:ascii="Cambria" w:hAnsi="Cambria"/>
      <w:b/>
      <w:bCs/>
      <w:sz w:val="26"/>
      <w:szCs w:val="26"/>
    </w:rPr>
  </w:style>
  <w:style w:type="paragraph" w:styleId="4">
    <w:name w:val="heading 4"/>
    <w:basedOn w:val="a"/>
    <w:next w:val="a"/>
    <w:qFormat/>
    <w:pPr>
      <w:keepNext/>
      <w:numPr>
        <w:ilvl w:val="3"/>
        <w:numId w:val="1"/>
      </w:numPr>
      <w:autoSpaceDE w:val="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Symbol" w:hint="default"/>
      <w:caps w:val="0"/>
      <w:smallCaps w:val="0"/>
      <w:lang w:val="en-US"/>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color w:val="auto"/>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1">
    <w:name w:val="Основной шрифт абзаца1"/>
  </w:style>
  <w:style w:type="character" w:customStyle="1" w:styleId="a3">
    <w:name w:val="Основной текст Знак"/>
    <w:rPr>
      <w:spacing w:val="-21"/>
      <w:sz w:val="32"/>
      <w:szCs w:val="32"/>
      <w:lang w:val="ru-RU" w:eastAsia="ar-SA" w:bidi="ar-SA"/>
    </w:rPr>
  </w:style>
  <w:style w:type="character" w:customStyle="1" w:styleId="a4">
    <w:name w:val="Текст выноски Знак"/>
    <w:rPr>
      <w:rFonts w:ascii="Tahoma" w:hAnsi="Tahoma" w:cs="Tahoma"/>
      <w:sz w:val="16"/>
      <w:szCs w:val="16"/>
    </w:rPr>
  </w:style>
  <w:style w:type="character" w:customStyle="1" w:styleId="40">
    <w:name w:val="Заголовок 4 Знак"/>
    <w:rPr>
      <w:sz w:val="24"/>
      <w:szCs w:val="24"/>
    </w:rPr>
  </w:style>
  <w:style w:type="character" w:styleId="a5">
    <w:name w:val="Hyperlink"/>
    <w:rPr>
      <w:color w:val="0000FF"/>
      <w:u w:val="single"/>
    </w:rPr>
  </w:style>
  <w:style w:type="character" w:customStyle="1" w:styleId="a6">
    <w:name w:val="Символ нумерации"/>
    <w:rPr>
      <w:rFonts w:ascii="Arial" w:hAnsi="Arial" w:cs="Arial"/>
    </w:rPr>
  </w:style>
  <w:style w:type="paragraph" w:styleId="a7">
    <w:name w:val="Title"/>
    <w:basedOn w:val="a"/>
    <w:next w:val="a8"/>
    <w:pPr>
      <w:keepNext/>
      <w:spacing w:before="240" w:after="120"/>
    </w:pPr>
    <w:rPr>
      <w:rFonts w:ascii="Arial" w:eastAsia="Microsoft YaHei" w:hAnsi="Arial" w:cs="Lucida Sans"/>
      <w:sz w:val="28"/>
      <w:szCs w:val="28"/>
    </w:rPr>
  </w:style>
  <w:style w:type="paragraph" w:styleId="a8">
    <w:name w:val="Body Text"/>
    <w:basedOn w:val="a"/>
    <w:pPr>
      <w:autoSpaceDE w:val="0"/>
      <w:jc w:val="center"/>
    </w:pPr>
    <w:rPr>
      <w:spacing w:val="-21"/>
      <w:sz w:val="32"/>
      <w:szCs w:val="32"/>
    </w:rPr>
  </w:style>
  <w:style w:type="paragraph" w:styleId="a9">
    <w:name w:val="List"/>
    <w:basedOn w:val="a8"/>
    <w:rPr>
      <w:rFonts w:cs="Lucida Sans"/>
    </w:rPr>
  </w:style>
  <w:style w:type="paragraph" w:customStyle="1" w:styleId="10">
    <w:name w:val="Название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styleId="aa">
    <w:name w:val="No Spacing"/>
    <w:qFormat/>
    <w:pPr>
      <w:suppressAutoHyphens/>
    </w:pPr>
    <w:rPr>
      <w:rFonts w:ascii="Calibri" w:eastAsia="Calibri" w:hAnsi="Calibri" w:cs="Calibri"/>
      <w:sz w:val="22"/>
      <w:szCs w:val="22"/>
      <w:lang w:eastAsia="ar-SA"/>
    </w:rPr>
  </w:style>
  <w:style w:type="paragraph" w:styleId="ab">
    <w:name w:val="Balloon Text"/>
    <w:basedOn w:val="a"/>
    <w:rPr>
      <w:rFonts w:ascii="Tahoma" w:hAnsi="Tahoma" w:cs="Tahoma"/>
      <w:sz w:val="16"/>
      <w:szCs w:val="16"/>
    </w:rPr>
  </w:style>
  <w:style w:type="paragraph" w:customStyle="1" w:styleId="12">
    <w:name w:val="Стиль1"/>
    <w:basedOn w:val="a"/>
    <w:pPr>
      <w:ind w:firstLine="567"/>
    </w:pPr>
    <w:rPr>
      <w:szCs w:val="20"/>
    </w:rPr>
  </w:style>
  <w:style w:type="paragraph" w:styleId="ac">
    <w:name w:val="Normal (Web)"/>
    <w:basedOn w:val="a"/>
    <w:pPr>
      <w:spacing w:before="280" w:after="28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13">
    <w:name w:val="Обычный1"/>
    <w:pPr>
      <w:suppressAutoHyphens/>
    </w:pPr>
    <w:rPr>
      <w:lang w:eastAsia="ar-SA"/>
    </w:rPr>
  </w:style>
  <w:style w:type="paragraph" w:customStyle="1" w:styleId="Standard">
    <w:name w:val="Standard"/>
    <w:rsid w:val="009D067A"/>
    <w:pPr>
      <w:suppressAutoHyphens/>
      <w:textAlignment w:val="baseline"/>
    </w:pPr>
    <w:rPr>
      <w:kern w:val="1"/>
      <w:sz w:val="24"/>
      <w:szCs w:val="24"/>
      <w:lang w:eastAsia="ar-SA"/>
    </w:rPr>
  </w:style>
  <w:style w:type="character" w:customStyle="1" w:styleId="30">
    <w:name w:val="Заголовок 3 Знак"/>
    <w:basedOn w:val="a0"/>
    <w:link w:val="3"/>
    <w:uiPriority w:val="9"/>
    <w:semiHidden/>
    <w:rsid w:val="001F4BF0"/>
    <w:rPr>
      <w:rFonts w:ascii="Cambria" w:eastAsia="Times New Roman" w:hAnsi="Cambria"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pos@yandex.ru" TargetMode="External"/><Relationship Id="rId5" Type="http://schemas.openxmlformats.org/officeDocument/2006/relationships/hyperlink" Target="http://www.msp44.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25605</CharactersWithSpaces>
  <SharedDoc>false</SharedDoc>
  <HLinks>
    <vt:vector size="12" baseType="variant">
      <vt:variant>
        <vt:i4>4259964</vt:i4>
      </vt:variant>
      <vt:variant>
        <vt:i4>3</vt:i4>
      </vt:variant>
      <vt:variant>
        <vt:i4>0</vt:i4>
      </vt:variant>
      <vt:variant>
        <vt:i4>5</vt:i4>
      </vt:variant>
      <vt:variant>
        <vt:lpwstr>mailto:minpos@yandex.ru</vt:lpwstr>
      </vt:variant>
      <vt:variant>
        <vt:lpwstr/>
      </vt:variant>
      <vt:variant>
        <vt:i4>6225996</vt:i4>
      </vt:variant>
      <vt:variant>
        <vt:i4>0</vt:i4>
      </vt:variant>
      <vt:variant>
        <vt:i4>0</vt:i4>
      </vt:variant>
      <vt:variant>
        <vt:i4>5</vt:i4>
      </vt:variant>
      <vt:variant>
        <vt:lpwstr>http://www.msp44.ru/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щуь</dc:creator>
  <cp:keywords/>
  <cp:lastModifiedBy>Сергей</cp:lastModifiedBy>
  <cp:revision>2</cp:revision>
  <cp:lastPrinted>2021-04-29T15:35:00Z</cp:lastPrinted>
  <dcterms:created xsi:type="dcterms:W3CDTF">2021-05-06T13:58:00Z</dcterms:created>
  <dcterms:modified xsi:type="dcterms:W3CDTF">2021-05-06T13:58:00Z</dcterms:modified>
</cp:coreProperties>
</file>