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6C" w:rsidRDefault="00E6506C" w:rsidP="00E6506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8E7DBC">
        <w:rPr>
          <w:b/>
          <w:sz w:val="28"/>
          <w:szCs w:val="28"/>
        </w:rPr>
        <w:t>Прокуратурой района ведется работа по истребованию невостребованных земельных долей.</w:t>
      </w:r>
    </w:p>
    <w:p w:rsidR="00E6506C" w:rsidRDefault="00E6506C" w:rsidP="00E6506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E6506C" w:rsidRDefault="00E6506C" w:rsidP="00E6506C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Прокуратурой Костромского района ведется работа по предъявлению исковых заявлений в интересах муниципальных образований </w:t>
      </w:r>
      <w:proofErr w:type="spellStart"/>
      <w:r>
        <w:rPr>
          <w:sz w:val="28"/>
          <w:szCs w:val="28"/>
        </w:rPr>
        <w:t>администрациий</w:t>
      </w:r>
      <w:proofErr w:type="spellEnd"/>
      <w:r>
        <w:rPr>
          <w:sz w:val="28"/>
          <w:szCs w:val="28"/>
        </w:rPr>
        <w:t xml:space="preserve"> сельских поселений Костромского муниципального района к МТУ Федерального агентства по управлению государственным имуществом </w:t>
      </w:r>
      <w:r w:rsidRPr="00052847">
        <w:rPr>
          <w:sz w:val="28"/>
          <w:szCs w:val="28"/>
        </w:rPr>
        <w:t>во Владимирской, Ивановской, Костромской, Ярославской областях</w:t>
      </w:r>
      <w:r>
        <w:rPr>
          <w:sz w:val="28"/>
          <w:szCs w:val="28"/>
        </w:rPr>
        <w:t>, УФНС России по Костромской области о прекращении права собственности на невостребованную земельную долю умерших физических лиц, признании права муниципальной собственности на данный земельный участок.</w:t>
      </w:r>
      <w:proofErr w:type="gramEnd"/>
    </w:p>
    <w:p w:rsidR="00A95EFE" w:rsidRDefault="00E6506C" w:rsidP="00E6506C">
      <w:pPr>
        <w:ind w:firstLine="709"/>
        <w:jc w:val="both"/>
      </w:pPr>
      <w:r>
        <w:rPr>
          <w:sz w:val="28"/>
          <w:szCs w:val="28"/>
        </w:rPr>
        <w:t>Так, в 2021 году прокуратурой района в Костромской районный суд предъявлено 41 исковое заявление данной категории, рассмотрено и удовлетворено 38 исковых заявлений данной категории (в 2020 – 42/42).</w:t>
      </w:r>
    </w:p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06C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6506C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2021-12-28T06:13:00Z</dcterms:created>
  <dcterms:modified xsi:type="dcterms:W3CDTF">2021-12-28T06:13:00Z</dcterms:modified>
</cp:coreProperties>
</file>